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2F" w:rsidRDefault="007F0C2F" w:rsidP="007F0C2F">
      <w:pPr>
        <w:pStyle w:val="a3"/>
        <w:spacing w:before="9"/>
      </w:pPr>
    </w:p>
    <w:p w:rsidR="007F0C2F" w:rsidRDefault="007F0C2F" w:rsidP="007F0C2F">
      <w:pPr>
        <w:pStyle w:val="a3"/>
        <w:spacing w:before="9"/>
        <w:jc w:val="center"/>
      </w:pPr>
      <w:r>
        <w:t>ДУНАЄВЕЦЬКА МІСЬКА РАДА</w:t>
      </w:r>
    </w:p>
    <w:p w:rsidR="007F0C2F" w:rsidRDefault="007F0C2F" w:rsidP="007F0C2F">
      <w:pPr>
        <w:pStyle w:val="a3"/>
        <w:spacing w:before="9"/>
        <w:jc w:val="center"/>
      </w:pPr>
      <w:r>
        <w:t>УПРАВЛІННЯ ОСВІТИ МОЛОДІ ТА СПОРТУ</w:t>
      </w:r>
    </w:p>
    <w:p w:rsidR="007F0C2F" w:rsidRPr="007F0C2F" w:rsidRDefault="007F0C2F" w:rsidP="007F0C2F">
      <w:pPr>
        <w:pStyle w:val="a3"/>
        <w:spacing w:before="9"/>
        <w:jc w:val="center"/>
        <w:rPr>
          <w:b/>
        </w:rPr>
      </w:pPr>
      <w:r w:rsidRPr="007F0C2F">
        <w:rPr>
          <w:b/>
        </w:rPr>
        <w:t>ІВАНКОВЕЦЬКИЙ ЛІЦЕЙ ДУНАЄВЕЦЬКОЇ МІСЬКОЇ РАДИ ХМЕЛЬНИЦЬКОЇ ОБЛАСТІ</w:t>
      </w:r>
    </w:p>
    <w:p w:rsidR="007F0C2F" w:rsidRPr="007F0C2F" w:rsidRDefault="007F0C2F" w:rsidP="007F0C2F">
      <w:pPr>
        <w:pStyle w:val="a3"/>
        <w:spacing w:before="9"/>
        <w:jc w:val="center"/>
        <w:rPr>
          <w:b/>
        </w:rPr>
      </w:pPr>
    </w:p>
    <w:p w:rsidR="007F0C2F" w:rsidRPr="007F0C2F" w:rsidRDefault="007F0C2F" w:rsidP="007F0C2F">
      <w:pPr>
        <w:pStyle w:val="a3"/>
        <w:spacing w:before="9"/>
        <w:jc w:val="center"/>
        <w:rPr>
          <w:b/>
        </w:rPr>
      </w:pPr>
      <w:r w:rsidRPr="007F0C2F">
        <w:rPr>
          <w:b/>
        </w:rPr>
        <w:t>НАКАЗ</w:t>
      </w:r>
    </w:p>
    <w:p w:rsidR="007F0C2F" w:rsidRPr="007F0C2F" w:rsidRDefault="007F0C2F" w:rsidP="007F0C2F">
      <w:pPr>
        <w:pStyle w:val="a3"/>
        <w:spacing w:before="9"/>
        <w:jc w:val="center"/>
        <w:rPr>
          <w:b/>
        </w:rPr>
      </w:pPr>
    </w:p>
    <w:p w:rsidR="003E0465" w:rsidRDefault="007F0C2F" w:rsidP="007F0C2F">
      <w:pPr>
        <w:pStyle w:val="a3"/>
        <w:spacing w:before="9"/>
        <w:jc w:val="center"/>
      </w:pPr>
      <w:r>
        <w:t xml:space="preserve">17 травня 2023 р.                             </w:t>
      </w:r>
      <w:r>
        <w:tab/>
        <w:t xml:space="preserve">  с.Іванківці </w:t>
      </w:r>
      <w:r>
        <w:tab/>
        <w:t xml:space="preserve">                          №</w:t>
      </w:r>
      <w:r>
        <w:tab/>
        <w:t>71/2023-о</w:t>
      </w:r>
    </w:p>
    <w:p w:rsidR="007F0C2F" w:rsidRDefault="007F0C2F" w:rsidP="007F0C2F">
      <w:pPr>
        <w:pStyle w:val="a3"/>
        <w:spacing w:before="9"/>
        <w:jc w:val="center"/>
      </w:pPr>
    </w:p>
    <w:p w:rsidR="003E0465" w:rsidRPr="007F0C2F" w:rsidRDefault="007462DC" w:rsidP="007F0C2F">
      <w:pPr>
        <w:pStyle w:val="1"/>
        <w:ind w:left="0" w:right="6662"/>
        <w:jc w:val="left"/>
        <w:rPr>
          <w:b w:val="0"/>
        </w:rPr>
      </w:pPr>
      <w:r w:rsidRPr="007F0C2F">
        <w:rPr>
          <w:b w:val="0"/>
        </w:rPr>
        <w:t>Про</w:t>
      </w:r>
      <w:r w:rsidRPr="007F0C2F">
        <w:rPr>
          <w:b w:val="0"/>
          <w:spacing w:val="-8"/>
        </w:rPr>
        <w:t xml:space="preserve"> </w:t>
      </w:r>
      <w:r w:rsidRPr="007F0C2F">
        <w:rPr>
          <w:b w:val="0"/>
        </w:rPr>
        <w:t>підсумки</w:t>
      </w:r>
      <w:r w:rsidRPr="007F0C2F">
        <w:rPr>
          <w:b w:val="0"/>
          <w:spacing w:val="-7"/>
        </w:rPr>
        <w:t xml:space="preserve"> </w:t>
      </w:r>
      <w:r w:rsidRPr="007F0C2F">
        <w:rPr>
          <w:b w:val="0"/>
        </w:rPr>
        <w:t>проведення</w:t>
      </w:r>
      <w:r w:rsidRPr="007F0C2F">
        <w:rPr>
          <w:b w:val="0"/>
          <w:spacing w:val="-67"/>
        </w:rPr>
        <w:t xml:space="preserve"> </w:t>
      </w:r>
      <w:r w:rsidRPr="007F0C2F">
        <w:rPr>
          <w:b w:val="0"/>
        </w:rPr>
        <w:t>самооцінювання</w:t>
      </w:r>
      <w:r w:rsidRPr="007F0C2F">
        <w:rPr>
          <w:b w:val="0"/>
          <w:spacing w:val="-4"/>
        </w:rPr>
        <w:t xml:space="preserve"> </w:t>
      </w:r>
      <w:r w:rsidRPr="007F0C2F">
        <w:rPr>
          <w:b w:val="0"/>
        </w:rPr>
        <w:t>якості</w:t>
      </w:r>
    </w:p>
    <w:p w:rsidR="003E0465" w:rsidRPr="007F0C2F" w:rsidRDefault="007462DC" w:rsidP="007F0C2F">
      <w:pPr>
        <w:spacing w:line="321" w:lineRule="exact"/>
        <w:rPr>
          <w:sz w:val="28"/>
        </w:rPr>
      </w:pPr>
      <w:r w:rsidRPr="007F0C2F">
        <w:rPr>
          <w:sz w:val="28"/>
        </w:rPr>
        <w:t>освітньої</w:t>
      </w:r>
      <w:r w:rsidRPr="007F0C2F">
        <w:rPr>
          <w:spacing w:val="-4"/>
          <w:sz w:val="28"/>
        </w:rPr>
        <w:t xml:space="preserve"> </w:t>
      </w:r>
      <w:r w:rsidRPr="007F0C2F">
        <w:rPr>
          <w:sz w:val="28"/>
        </w:rPr>
        <w:t>діяльності</w:t>
      </w:r>
      <w:r w:rsidRPr="007F0C2F">
        <w:rPr>
          <w:spacing w:val="-4"/>
          <w:sz w:val="28"/>
        </w:rPr>
        <w:t xml:space="preserve"> </w:t>
      </w:r>
      <w:r w:rsidRPr="007F0C2F">
        <w:rPr>
          <w:sz w:val="28"/>
        </w:rPr>
        <w:t>за</w:t>
      </w:r>
      <w:r w:rsidRPr="007F0C2F">
        <w:rPr>
          <w:spacing w:val="-4"/>
          <w:sz w:val="28"/>
        </w:rPr>
        <w:t xml:space="preserve"> </w:t>
      </w:r>
      <w:r w:rsidRPr="007F0C2F">
        <w:rPr>
          <w:sz w:val="28"/>
        </w:rPr>
        <w:t>напрямом</w:t>
      </w:r>
    </w:p>
    <w:p w:rsidR="003E0465" w:rsidRPr="007F0C2F" w:rsidRDefault="007462DC" w:rsidP="007F0C2F">
      <w:pPr>
        <w:pStyle w:val="1"/>
        <w:ind w:left="0" w:right="6654"/>
        <w:jc w:val="left"/>
        <w:rPr>
          <w:b w:val="0"/>
        </w:rPr>
      </w:pPr>
      <w:r w:rsidRPr="007F0C2F">
        <w:rPr>
          <w:b w:val="0"/>
        </w:rPr>
        <w:t>«Педагогічна діяльність</w:t>
      </w:r>
      <w:r w:rsidRPr="007F0C2F">
        <w:rPr>
          <w:b w:val="0"/>
          <w:spacing w:val="1"/>
        </w:rPr>
        <w:t xml:space="preserve"> </w:t>
      </w:r>
      <w:r w:rsidRPr="007F0C2F">
        <w:rPr>
          <w:b w:val="0"/>
          <w:spacing w:val="-1"/>
        </w:rPr>
        <w:t xml:space="preserve">педагогічних </w:t>
      </w:r>
      <w:r w:rsidRPr="007F0C2F">
        <w:rPr>
          <w:b w:val="0"/>
        </w:rPr>
        <w:t>працівників</w:t>
      </w:r>
      <w:r w:rsidRPr="007F0C2F">
        <w:rPr>
          <w:b w:val="0"/>
          <w:spacing w:val="-67"/>
        </w:rPr>
        <w:t xml:space="preserve"> </w:t>
      </w:r>
      <w:r w:rsidRPr="007F0C2F">
        <w:rPr>
          <w:b w:val="0"/>
        </w:rPr>
        <w:t>закладу освіти»</w:t>
      </w:r>
    </w:p>
    <w:p w:rsidR="003E0465" w:rsidRDefault="003E0465">
      <w:pPr>
        <w:pStyle w:val="a3"/>
        <w:rPr>
          <w:b/>
          <w:sz w:val="30"/>
        </w:rPr>
      </w:pPr>
    </w:p>
    <w:p w:rsidR="003E0465" w:rsidRDefault="003E0465">
      <w:pPr>
        <w:pStyle w:val="a3"/>
        <w:spacing w:before="1"/>
        <w:rPr>
          <w:b/>
          <w:sz w:val="27"/>
        </w:rPr>
      </w:pPr>
    </w:p>
    <w:p w:rsidR="007462DC" w:rsidRDefault="007462DC" w:rsidP="007462DC">
      <w:pPr>
        <w:pStyle w:val="a3"/>
        <w:spacing w:line="276" w:lineRule="auto"/>
        <w:ind w:right="124"/>
        <w:jc w:val="both"/>
      </w:pPr>
      <w:r>
        <w:t>Відповідно до Законів України «Про освіту» (стаття 41, частини 3 ст.48)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повну</w:t>
      </w:r>
      <w:r>
        <w:rPr>
          <w:spacing w:val="1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середню</w:t>
      </w:r>
      <w:r>
        <w:rPr>
          <w:spacing w:val="1"/>
        </w:rPr>
        <w:t xml:space="preserve"> </w:t>
      </w:r>
      <w:r>
        <w:t>освіту»</w:t>
      </w:r>
      <w:r>
        <w:rPr>
          <w:spacing w:val="1"/>
        </w:rPr>
        <w:t xml:space="preserve"> </w:t>
      </w:r>
      <w:r>
        <w:t>(стаття</w:t>
      </w:r>
      <w:r>
        <w:rPr>
          <w:spacing w:val="1"/>
        </w:rPr>
        <w:t xml:space="preserve"> </w:t>
      </w:r>
      <w:r>
        <w:t>42),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моніторингу якості освіти, затвердженим наказом Міністерства освіти і науки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січня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54,</w:t>
      </w:r>
      <w:r>
        <w:rPr>
          <w:spacing w:val="1"/>
        </w:rPr>
        <w:t xml:space="preserve"> </w:t>
      </w:r>
      <w:r>
        <w:t>зареєстрованим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Міністерстві</w:t>
      </w:r>
      <w:r>
        <w:rPr>
          <w:spacing w:val="1"/>
        </w:rPr>
        <w:t xml:space="preserve"> </w:t>
      </w:r>
      <w:r>
        <w:t>юстиції</w:t>
      </w:r>
      <w:r>
        <w:rPr>
          <w:spacing w:val="1"/>
        </w:rPr>
        <w:t xml:space="preserve"> </w:t>
      </w:r>
      <w:r>
        <w:t xml:space="preserve">України 10 лютого 2020 року за № </w:t>
      </w:r>
      <w:hyperlink r:id="rId5">
        <w:r>
          <w:t>154/34437</w:t>
        </w:r>
      </w:hyperlink>
      <w:r>
        <w:t>, Методики оцінювання освітніх і</w:t>
      </w:r>
      <w:r>
        <w:rPr>
          <w:spacing w:val="1"/>
        </w:rPr>
        <w:t xml:space="preserve"> </w:t>
      </w:r>
      <w:r>
        <w:t>управлінських процесів ЗЗСО, наказу МОНУ «Про затвердження методичних</w:t>
      </w:r>
      <w:r>
        <w:rPr>
          <w:spacing w:val="1"/>
        </w:rPr>
        <w:t xml:space="preserve"> </w:t>
      </w:r>
      <w:r>
        <w:t>рекомендацій з питань формування внутрішньої системи забезпечення якості</w:t>
      </w:r>
      <w:r>
        <w:rPr>
          <w:spacing w:val="1"/>
        </w:rPr>
        <w:t xml:space="preserve"> </w:t>
      </w:r>
      <w:r>
        <w:t>освіти</w:t>
      </w:r>
      <w:r>
        <w:rPr>
          <w:spacing w:val="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ЗЗСО»</w:t>
      </w:r>
      <w:r>
        <w:rPr>
          <w:spacing w:val="-2"/>
        </w:rPr>
        <w:t xml:space="preserve"> </w:t>
      </w:r>
      <w:r>
        <w:t>від 30.11.2020</w:t>
      </w:r>
      <w:r>
        <w:rPr>
          <w:spacing w:val="3"/>
        </w:rPr>
        <w:t xml:space="preserve"> </w:t>
      </w:r>
      <w:r>
        <w:t>№1480,</w:t>
      </w:r>
      <w:r>
        <w:rPr>
          <w:spacing w:val="3"/>
        </w:rPr>
        <w:t xml:space="preserve"> </w:t>
      </w:r>
      <w:r>
        <w:t>Стратегії</w:t>
      </w:r>
      <w:r>
        <w:rPr>
          <w:spacing w:val="-7"/>
        </w:rPr>
        <w:t xml:space="preserve"> </w:t>
      </w:r>
      <w:r>
        <w:t>розвитку</w:t>
      </w:r>
      <w:r>
        <w:rPr>
          <w:spacing w:val="-2"/>
        </w:rPr>
        <w:t xml:space="preserve"> </w:t>
      </w:r>
      <w:r>
        <w:t>Іванковецького ліцею</w:t>
      </w:r>
      <w:r>
        <w:rPr>
          <w:spacing w:val="-2"/>
        </w:rPr>
        <w:t xml:space="preserve"> </w:t>
      </w:r>
      <w:r>
        <w:t>на 2021-2023 роки, Річного плану роботи на 2022-2023 н. р., Положення</w:t>
      </w:r>
      <w:r>
        <w:rPr>
          <w:spacing w:val="1"/>
        </w:rPr>
        <w:t xml:space="preserve"> </w:t>
      </w:r>
      <w:r>
        <w:t>про внутрішню систему забезпечення</w:t>
      </w:r>
      <w:r>
        <w:rPr>
          <w:spacing w:val="70"/>
        </w:rPr>
        <w:t xml:space="preserve"> </w:t>
      </w:r>
      <w:r>
        <w:t>якості освіти   в Іванковецькому ліцеї, наказу Іванковецького ліцею від 17. 01. 2023 № 5/2023-о</w:t>
      </w:r>
      <w:r>
        <w:rPr>
          <w:spacing w:val="1"/>
        </w:rPr>
        <w:t xml:space="preserve"> </w:t>
      </w:r>
      <w:r>
        <w:t>«Про створення</w:t>
      </w:r>
      <w:r>
        <w:rPr>
          <w:spacing w:val="1"/>
        </w:rPr>
        <w:t xml:space="preserve"> </w:t>
      </w:r>
      <w:r>
        <w:t>робочої та моніторингових  груп з проведення комплексного вивчення</w:t>
      </w:r>
      <w:r>
        <w:rPr>
          <w:spacing w:val="1"/>
        </w:rPr>
        <w:t xml:space="preserve"> </w:t>
      </w:r>
      <w:r>
        <w:t>й самооцінювання якості</w:t>
      </w:r>
      <w:r>
        <w:rPr>
          <w:spacing w:val="1"/>
        </w:rPr>
        <w:t xml:space="preserve"> </w:t>
      </w:r>
      <w:r>
        <w:t>освітньої діяльності та проведення комплексного самооцінювання за чотирма</w:t>
      </w:r>
      <w:r>
        <w:rPr>
          <w:spacing w:val="1"/>
        </w:rPr>
        <w:t xml:space="preserve"> </w:t>
      </w:r>
      <w:r>
        <w:t>напрямками»,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розбудови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освітньої діяльності та якості освіти</w:t>
      </w:r>
      <w:r>
        <w:rPr>
          <w:spacing w:val="1"/>
        </w:rPr>
        <w:t xml:space="preserve"> </w:t>
      </w:r>
      <w:r>
        <w:t>в закладі, постійного підвищення якості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моніторингу на всіх етапах освітнього процесу протягом грудня-березня було</w:t>
      </w:r>
      <w:r>
        <w:rPr>
          <w:spacing w:val="1"/>
        </w:rPr>
        <w:t xml:space="preserve"> </w:t>
      </w:r>
      <w:r>
        <w:t>проведено вивчення та самооцінювання системи оцінювання здобувачів освіти</w:t>
      </w:r>
      <w:r>
        <w:rPr>
          <w:spacing w:val="1"/>
        </w:rPr>
        <w:t xml:space="preserve"> </w:t>
      </w:r>
      <w:r>
        <w:t>робочою</w:t>
      </w:r>
      <w:r>
        <w:rPr>
          <w:spacing w:val="-1"/>
        </w:rPr>
        <w:t xml:space="preserve"> </w:t>
      </w:r>
      <w:r>
        <w:t>групою в складі:</w:t>
      </w:r>
    </w:p>
    <w:p w:rsidR="00567285" w:rsidRPr="00567285" w:rsidRDefault="00567285" w:rsidP="00567285">
      <w:pPr>
        <w:pStyle w:val="a3"/>
        <w:spacing w:line="276" w:lineRule="auto"/>
        <w:ind w:left="253" w:right="100" w:firstLine="355"/>
        <w:jc w:val="both"/>
        <w:rPr>
          <w:szCs w:val="22"/>
        </w:rPr>
      </w:pPr>
      <w:r w:rsidRPr="00567285">
        <w:rPr>
          <w:szCs w:val="22"/>
        </w:rPr>
        <w:t>1. Бойко Н.В., вчитель англійської мови, голова робочої групи;</w:t>
      </w:r>
    </w:p>
    <w:p w:rsidR="00567285" w:rsidRPr="00567285" w:rsidRDefault="00567285" w:rsidP="00567285">
      <w:pPr>
        <w:pStyle w:val="a3"/>
        <w:spacing w:line="276" w:lineRule="auto"/>
        <w:ind w:left="253" w:right="100" w:firstLine="355"/>
        <w:jc w:val="both"/>
        <w:rPr>
          <w:szCs w:val="22"/>
        </w:rPr>
      </w:pPr>
      <w:r w:rsidRPr="00567285">
        <w:rPr>
          <w:szCs w:val="22"/>
        </w:rPr>
        <w:t>2. Павлова О.В, голова методичного об’єднання класних керівників, заступник голови;</w:t>
      </w:r>
    </w:p>
    <w:p w:rsidR="00567285" w:rsidRPr="00567285" w:rsidRDefault="00567285" w:rsidP="00567285">
      <w:pPr>
        <w:pStyle w:val="a3"/>
        <w:spacing w:line="276" w:lineRule="auto"/>
        <w:ind w:left="253" w:right="100" w:firstLine="355"/>
        <w:jc w:val="both"/>
        <w:rPr>
          <w:szCs w:val="22"/>
        </w:rPr>
      </w:pPr>
      <w:r w:rsidRPr="00567285">
        <w:rPr>
          <w:szCs w:val="22"/>
        </w:rPr>
        <w:t>3. Дейбук Л.С., педагог-організатор;</w:t>
      </w:r>
    </w:p>
    <w:p w:rsidR="00567285" w:rsidRPr="00567285" w:rsidRDefault="00567285" w:rsidP="00567285">
      <w:pPr>
        <w:pStyle w:val="a3"/>
        <w:spacing w:line="276" w:lineRule="auto"/>
        <w:ind w:left="253" w:right="100" w:firstLine="355"/>
        <w:jc w:val="both"/>
        <w:rPr>
          <w:szCs w:val="22"/>
        </w:rPr>
      </w:pPr>
      <w:r w:rsidRPr="00567285">
        <w:rPr>
          <w:szCs w:val="22"/>
        </w:rPr>
        <w:t>4. Шмігель О.М., член батьківського комітету 10 класу;</w:t>
      </w:r>
    </w:p>
    <w:p w:rsidR="00567285" w:rsidRDefault="00567285" w:rsidP="00567285">
      <w:pPr>
        <w:pStyle w:val="a3"/>
        <w:spacing w:line="276" w:lineRule="auto"/>
        <w:ind w:left="253" w:right="100" w:firstLine="355"/>
        <w:jc w:val="both"/>
        <w:rPr>
          <w:szCs w:val="22"/>
        </w:rPr>
      </w:pPr>
      <w:r w:rsidRPr="00567285">
        <w:rPr>
          <w:szCs w:val="22"/>
        </w:rPr>
        <w:t>5. Дейбук О.С., член учнівського самоврядування.</w:t>
      </w:r>
    </w:p>
    <w:p w:rsidR="003E0465" w:rsidRDefault="007462DC" w:rsidP="00567285">
      <w:pPr>
        <w:pStyle w:val="a3"/>
        <w:spacing w:line="276" w:lineRule="auto"/>
        <w:ind w:left="253" w:right="100" w:firstLine="355"/>
        <w:jc w:val="both"/>
      </w:pPr>
      <w:r>
        <w:t>Члени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 w:rsidR="00567285">
        <w:t xml:space="preserve">лютого – квітня 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навчальними заняттями та заповнювали форму спостереження, вивчали навчальну</w:t>
      </w:r>
      <w:r>
        <w:rPr>
          <w:spacing w:val="1"/>
        </w:rPr>
        <w:t xml:space="preserve"> </w:t>
      </w:r>
      <w:r>
        <w:lastRenderedPageBreak/>
        <w:t>документацію та проводили анкетування учасників освітнього процесу</w:t>
      </w:r>
      <w:r>
        <w:rPr>
          <w:spacing w:val="1"/>
        </w:rPr>
        <w:t xml:space="preserve"> </w:t>
      </w:r>
      <w:r>
        <w:t>( батьків,</w:t>
      </w:r>
      <w:r>
        <w:rPr>
          <w:spacing w:val="1"/>
        </w:rPr>
        <w:t xml:space="preserve"> </w:t>
      </w:r>
      <w:r>
        <w:t>педпрацівників,</w:t>
      </w:r>
      <w:r>
        <w:rPr>
          <w:spacing w:val="7"/>
        </w:rPr>
        <w:t xml:space="preserve"> </w:t>
      </w:r>
      <w:r>
        <w:t>учнів).</w:t>
      </w:r>
    </w:p>
    <w:p w:rsidR="003E0465" w:rsidRDefault="007462DC">
      <w:pPr>
        <w:pStyle w:val="a3"/>
        <w:spacing w:before="205" w:line="276" w:lineRule="auto"/>
        <w:ind w:left="253" w:right="102" w:firstLine="283"/>
        <w:jc w:val="both"/>
      </w:pPr>
      <w:r>
        <w:t>Результати</w:t>
      </w:r>
      <w:r>
        <w:rPr>
          <w:spacing w:val="1"/>
        </w:rPr>
        <w:t xml:space="preserve"> </w:t>
      </w:r>
      <w:r>
        <w:t>самооцінювання за</w:t>
      </w:r>
      <w:r>
        <w:rPr>
          <w:spacing w:val="1"/>
        </w:rPr>
        <w:t xml:space="preserve"> </w:t>
      </w:r>
      <w:r>
        <w:t>напрямом «Педагогічна діяльність 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освіти»</w:t>
      </w:r>
      <w:r>
        <w:rPr>
          <w:spacing w:val="1"/>
        </w:rPr>
        <w:t xml:space="preserve"> </w:t>
      </w:r>
      <w:r>
        <w:t>узагальнено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довідці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Додаток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вищенаведеного,</w:t>
      </w:r>
    </w:p>
    <w:p w:rsidR="003E0465" w:rsidRDefault="003E0465">
      <w:pPr>
        <w:pStyle w:val="a3"/>
        <w:rPr>
          <w:sz w:val="30"/>
        </w:rPr>
      </w:pPr>
    </w:p>
    <w:p w:rsidR="003E0465" w:rsidRDefault="007462DC">
      <w:pPr>
        <w:pStyle w:val="1"/>
        <w:spacing w:before="176"/>
        <w:ind w:left="253" w:right="0"/>
        <w:jc w:val="left"/>
        <w:rPr>
          <w:b w:val="0"/>
        </w:rPr>
      </w:pPr>
      <w:r>
        <w:t>НАКАЗУЮ</w:t>
      </w:r>
      <w:r>
        <w:rPr>
          <w:b w:val="0"/>
        </w:rPr>
        <w:t>:</w:t>
      </w:r>
    </w:p>
    <w:p w:rsidR="003E0465" w:rsidRDefault="003E0465">
      <w:pPr>
        <w:pStyle w:val="a3"/>
        <w:rPr>
          <w:sz w:val="30"/>
        </w:rPr>
      </w:pPr>
    </w:p>
    <w:p w:rsidR="003E0465" w:rsidRDefault="003E0465">
      <w:pPr>
        <w:pStyle w:val="a3"/>
        <w:rPr>
          <w:sz w:val="26"/>
        </w:rPr>
      </w:pPr>
    </w:p>
    <w:p w:rsidR="003E0465" w:rsidRDefault="007462DC">
      <w:pPr>
        <w:pStyle w:val="a5"/>
        <w:numPr>
          <w:ilvl w:val="0"/>
          <w:numId w:val="4"/>
        </w:numPr>
        <w:tabs>
          <w:tab w:val="left" w:pos="465"/>
        </w:tabs>
        <w:ind w:right="631" w:firstLine="0"/>
        <w:jc w:val="left"/>
        <w:rPr>
          <w:sz w:val="28"/>
        </w:rPr>
      </w:pPr>
      <w:r>
        <w:rPr>
          <w:sz w:val="28"/>
        </w:rPr>
        <w:t>Затвердити</w:t>
      </w:r>
      <w:r>
        <w:rPr>
          <w:spacing w:val="-6"/>
          <w:sz w:val="28"/>
        </w:rPr>
        <w:t xml:space="preserve"> </w:t>
      </w:r>
      <w:r>
        <w:rPr>
          <w:sz w:val="28"/>
        </w:rPr>
        <w:t>довідку</w:t>
      </w:r>
      <w:r>
        <w:rPr>
          <w:spacing w:val="-8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самооцінювання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напрямом</w:t>
      </w:r>
      <w:r>
        <w:rPr>
          <w:spacing w:val="-4"/>
          <w:sz w:val="28"/>
        </w:rPr>
        <w:t xml:space="preserve"> </w:t>
      </w:r>
      <w:r>
        <w:rPr>
          <w:sz w:val="28"/>
        </w:rPr>
        <w:t>«Педагогічна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діяльність педагогічних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освіти»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spacing w:val="-1"/>
          <w:sz w:val="28"/>
        </w:rPr>
        <w:t xml:space="preserve"> </w:t>
      </w:r>
      <w:r>
        <w:rPr>
          <w:sz w:val="28"/>
        </w:rPr>
        <w:t>додаток 1).</w:t>
      </w:r>
    </w:p>
    <w:p w:rsidR="00567285" w:rsidRDefault="00567285" w:rsidP="00567285">
      <w:pPr>
        <w:pStyle w:val="a5"/>
        <w:tabs>
          <w:tab w:val="left" w:pos="465"/>
        </w:tabs>
        <w:ind w:right="631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</w:t>
      </w:r>
      <w:r w:rsidRPr="00567285">
        <w:rPr>
          <w:sz w:val="28"/>
        </w:rPr>
        <w:t>Травень  2023 року</w:t>
      </w:r>
    </w:p>
    <w:p w:rsidR="003E0465" w:rsidRDefault="007462DC">
      <w:pPr>
        <w:pStyle w:val="a5"/>
        <w:numPr>
          <w:ilvl w:val="0"/>
          <w:numId w:val="4"/>
        </w:numPr>
        <w:tabs>
          <w:tab w:val="left" w:pos="465"/>
        </w:tabs>
        <w:ind w:right="319" w:firstLine="0"/>
        <w:jc w:val="left"/>
        <w:rPr>
          <w:sz w:val="28"/>
        </w:rPr>
      </w:pPr>
      <w:r>
        <w:rPr>
          <w:sz w:val="28"/>
        </w:rPr>
        <w:t>Результати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самооцінювання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напрямом</w:t>
      </w:r>
      <w:r>
        <w:rPr>
          <w:spacing w:val="-6"/>
          <w:sz w:val="28"/>
        </w:rPr>
        <w:t xml:space="preserve"> </w:t>
      </w:r>
      <w:r>
        <w:rPr>
          <w:sz w:val="28"/>
        </w:rPr>
        <w:t>«Педагогічна</w:t>
      </w:r>
      <w:r>
        <w:rPr>
          <w:spacing w:val="-6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педпрацівників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освіти»</w:t>
      </w:r>
      <w:r>
        <w:rPr>
          <w:spacing w:val="-3"/>
          <w:sz w:val="28"/>
        </w:rPr>
        <w:t xml:space="preserve"> </w:t>
      </w:r>
      <w:r>
        <w:rPr>
          <w:sz w:val="28"/>
        </w:rPr>
        <w:t>розглянути на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засіданні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-5"/>
          <w:sz w:val="28"/>
        </w:rPr>
        <w:t xml:space="preserve"> </w:t>
      </w:r>
      <w:r>
        <w:rPr>
          <w:sz w:val="28"/>
        </w:rPr>
        <w:t>ради.</w:t>
      </w:r>
    </w:p>
    <w:p w:rsidR="003E0465" w:rsidRDefault="00567285">
      <w:pPr>
        <w:pStyle w:val="a3"/>
        <w:spacing w:before="4" w:line="322" w:lineRule="exact"/>
        <w:ind w:right="100"/>
        <w:jc w:val="right"/>
      </w:pPr>
      <w:r>
        <w:t xml:space="preserve">Травень </w:t>
      </w:r>
      <w:r w:rsidR="007462DC">
        <w:rPr>
          <w:spacing w:val="-3"/>
        </w:rPr>
        <w:t xml:space="preserve"> </w:t>
      </w:r>
      <w:r w:rsidR="007462DC">
        <w:t>2023</w:t>
      </w:r>
      <w:r w:rsidR="007462DC">
        <w:rPr>
          <w:spacing w:val="-2"/>
        </w:rPr>
        <w:t xml:space="preserve"> </w:t>
      </w:r>
      <w:r w:rsidR="007462DC">
        <w:t>року</w:t>
      </w:r>
    </w:p>
    <w:p w:rsidR="003E0465" w:rsidRDefault="003E0465">
      <w:pPr>
        <w:pStyle w:val="a3"/>
        <w:spacing w:before="11"/>
        <w:rPr>
          <w:sz w:val="27"/>
        </w:rPr>
      </w:pPr>
    </w:p>
    <w:p w:rsidR="003E0465" w:rsidRDefault="007462DC">
      <w:pPr>
        <w:pStyle w:val="a5"/>
        <w:numPr>
          <w:ilvl w:val="0"/>
          <w:numId w:val="4"/>
        </w:numPr>
        <w:tabs>
          <w:tab w:val="left" w:pos="537"/>
        </w:tabs>
        <w:spacing w:line="276" w:lineRule="auto"/>
        <w:ind w:right="104" w:firstLine="72"/>
        <w:jc w:val="both"/>
        <w:rPr>
          <w:sz w:val="28"/>
        </w:rPr>
      </w:pPr>
      <w:r>
        <w:rPr>
          <w:sz w:val="28"/>
        </w:rPr>
        <w:t>Об’єктивні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щорічного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2022-2023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році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«Педагогічна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педпрацівників закладу освіти»</w:t>
      </w:r>
      <w:r>
        <w:rPr>
          <w:spacing w:val="1"/>
          <w:sz w:val="28"/>
        </w:rPr>
        <w:t xml:space="preserve"> </w:t>
      </w:r>
      <w:r>
        <w:rPr>
          <w:sz w:val="28"/>
        </w:rPr>
        <w:t>врахувати при складанні річного плану роботи та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 програми закладу на 2023-2024 н. р. з 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покращення якості 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закладу.</w:t>
      </w:r>
    </w:p>
    <w:p w:rsidR="003E0465" w:rsidRDefault="007462DC">
      <w:pPr>
        <w:pStyle w:val="a3"/>
        <w:spacing w:line="319" w:lineRule="exact"/>
        <w:ind w:right="100"/>
        <w:jc w:val="right"/>
      </w:pPr>
      <w:r>
        <w:t>Травень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червень</w:t>
      </w:r>
      <w:r>
        <w:rPr>
          <w:spacing w:val="-4"/>
        </w:rPr>
        <w:t xml:space="preserve"> </w:t>
      </w:r>
      <w:r>
        <w:t>2023</w:t>
      </w:r>
    </w:p>
    <w:p w:rsidR="003E0465" w:rsidRDefault="007462DC">
      <w:pPr>
        <w:pStyle w:val="a3"/>
        <w:spacing w:before="52"/>
        <w:ind w:right="107"/>
        <w:jc w:val="right"/>
      </w:pPr>
      <w:r>
        <w:t>Робоча</w:t>
      </w:r>
      <w:r>
        <w:rPr>
          <w:spacing w:val="-9"/>
        </w:rPr>
        <w:t xml:space="preserve"> </w:t>
      </w:r>
      <w:r>
        <w:t>група</w:t>
      </w:r>
    </w:p>
    <w:p w:rsidR="003E0465" w:rsidRDefault="003E0465">
      <w:pPr>
        <w:pStyle w:val="a3"/>
        <w:spacing w:before="3"/>
        <w:rPr>
          <w:sz w:val="36"/>
        </w:rPr>
      </w:pPr>
    </w:p>
    <w:p w:rsidR="003E0465" w:rsidRDefault="007462DC">
      <w:pPr>
        <w:pStyle w:val="a5"/>
        <w:numPr>
          <w:ilvl w:val="0"/>
          <w:numId w:val="4"/>
        </w:numPr>
        <w:tabs>
          <w:tab w:val="left" w:pos="743"/>
        </w:tabs>
        <w:spacing w:line="276" w:lineRule="auto"/>
        <w:ind w:right="102" w:firstLine="144"/>
        <w:jc w:val="both"/>
        <w:rPr>
          <w:sz w:val="28"/>
        </w:rPr>
      </w:pPr>
      <w:r>
        <w:rPr>
          <w:sz w:val="28"/>
        </w:rPr>
        <w:t>Результати щорічного самооцінювання якості освітньої 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 в</w:t>
      </w:r>
      <w:r>
        <w:rPr>
          <w:spacing w:val="1"/>
          <w:sz w:val="28"/>
        </w:rPr>
        <w:t xml:space="preserve"> </w:t>
      </w:r>
      <w:r>
        <w:rPr>
          <w:sz w:val="28"/>
        </w:rPr>
        <w:t>2022-2023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році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«Педагогічна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 закладу освіти»</w:t>
      </w:r>
      <w:r>
        <w:rPr>
          <w:spacing w:val="1"/>
          <w:sz w:val="28"/>
        </w:rPr>
        <w:t xml:space="preserve"> </w:t>
      </w:r>
      <w:r>
        <w:rPr>
          <w:sz w:val="28"/>
        </w:rPr>
        <w:t>врахувати при підготовці щорічного звіту керівника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освіти.</w:t>
      </w:r>
    </w:p>
    <w:p w:rsidR="003E0465" w:rsidRDefault="00567285" w:rsidP="00567285">
      <w:pPr>
        <w:pStyle w:val="a3"/>
        <w:spacing w:line="278" w:lineRule="auto"/>
        <w:ind w:right="89"/>
      </w:pPr>
      <w:r>
        <w:rPr>
          <w:spacing w:val="-1"/>
        </w:rPr>
        <w:t xml:space="preserve">                                                                                                                            Серпень </w:t>
      </w:r>
      <w:r w:rsidR="007462DC">
        <w:rPr>
          <w:spacing w:val="-1"/>
        </w:rPr>
        <w:t xml:space="preserve"> </w:t>
      </w:r>
      <w:r w:rsidR="007462DC">
        <w:t>2023</w:t>
      </w:r>
      <w:r w:rsidR="007462DC">
        <w:rPr>
          <w:spacing w:val="-67"/>
        </w:rPr>
        <w:t xml:space="preserve"> </w:t>
      </w:r>
    </w:p>
    <w:p w:rsidR="003E0465" w:rsidRDefault="007462DC">
      <w:pPr>
        <w:pStyle w:val="a5"/>
        <w:numPr>
          <w:ilvl w:val="0"/>
          <w:numId w:val="4"/>
        </w:numPr>
        <w:tabs>
          <w:tab w:val="left" w:pos="676"/>
        </w:tabs>
        <w:spacing w:line="320" w:lineRule="exact"/>
        <w:ind w:left="675" w:hanging="351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-2"/>
          <w:sz w:val="28"/>
        </w:rPr>
        <w:t xml:space="preserve"> </w:t>
      </w:r>
      <w:r>
        <w:rPr>
          <w:sz w:val="28"/>
        </w:rPr>
        <w:t>цього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наказу</w:t>
      </w:r>
      <w:r>
        <w:rPr>
          <w:spacing w:val="-2"/>
          <w:sz w:val="28"/>
        </w:rPr>
        <w:t xml:space="preserve"> </w:t>
      </w:r>
      <w:r>
        <w:rPr>
          <w:sz w:val="28"/>
        </w:rPr>
        <w:t>залишаю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собою.</w:t>
      </w:r>
    </w:p>
    <w:p w:rsidR="003E0465" w:rsidRDefault="003E0465">
      <w:pPr>
        <w:pStyle w:val="a3"/>
        <w:rPr>
          <w:sz w:val="20"/>
        </w:rPr>
      </w:pPr>
    </w:p>
    <w:p w:rsidR="003E0465" w:rsidRDefault="003E0465">
      <w:pPr>
        <w:pStyle w:val="a3"/>
        <w:spacing w:before="11"/>
        <w:rPr>
          <w:sz w:val="21"/>
        </w:rPr>
      </w:pPr>
    </w:p>
    <w:p w:rsidR="003E0465" w:rsidRDefault="007462DC">
      <w:pPr>
        <w:pStyle w:val="a3"/>
        <w:tabs>
          <w:tab w:val="left" w:pos="7921"/>
        </w:tabs>
        <w:spacing w:before="86"/>
        <w:ind w:left="757"/>
      </w:pPr>
      <w:r>
        <w:t>Директор</w:t>
      </w:r>
      <w:r>
        <w:rPr>
          <w:spacing w:val="66"/>
        </w:rPr>
        <w:t xml:space="preserve"> </w:t>
      </w:r>
      <w:r w:rsidR="00567285">
        <w:t xml:space="preserve">                                                                  Анастасія ПОВОРОЗНЮК</w:t>
      </w:r>
    </w:p>
    <w:p w:rsidR="003E0465" w:rsidRDefault="003E0465">
      <w:pPr>
        <w:sectPr w:rsidR="003E0465" w:rsidSect="00567285">
          <w:type w:val="continuous"/>
          <w:pgSz w:w="11910" w:h="16840"/>
          <w:pgMar w:top="1040" w:right="460" w:bottom="280" w:left="880" w:header="720" w:footer="720" w:gutter="0"/>
          <w:cols w:space="720"/>
        </w:sectPr>
      </w:pPr>
    </w:p>
    <w:p w:rsidR="003E0465" w:rsidRDefault="007462DC">
      <w:pPr>
        <w:pStyle w:val="a3"/>
        <w:spacing w:before="67" w:line="322" w:lineRule="exact"/>
        <w:ind w:left="8911"/>
      </w:pPr>
      <w:r>
        <w:lastRenderedPageBreak/>
        <w:t>ДОДАТОК</w:t>
      </w:r>
      <w:r>
        <w:rPr>
          <w:spacing w:val="-2"/>
        </w:rPr>
        <w:t xml:space="preserve"> </w:t>
      </w:r>
      <w:r>
        <w:t>1</w:t>
      </w:r>
    </w:p>
    <w:p w:rsidR="003E0465" w:rsidRDefault="00E3057C">
      <w:pPr>
        <w:pStyle w:val="a3"/>
        <w:ind w:left="5194" w:right="102" w:firstLine="4"/>
      </w:pPr>
      <w:r>
        <w:t xml:space="preserve">                         </w:t>
      </w:r>
      <w:bookmarkStart w:id="0" w:name="_GoBack"/>
      <w:bookmarkEnd w:id="0"/>
      <w:r w:rsidR="007462DC">
        <w:t>до</w:t>
      </w:r>
      <w:r w:rsidR="007462DC">
        <w:rPr>
          <w:spacing w:val="-5"/>
        </w:rPr>
        <w:t xml:space="preserve"> </w:t>
      </w:r>
      <w:r w:rsidR="007462DC">
        <w:t>наказу</w:t>
      </w:r>
      <w:r w:rsidR="007462DC">
        <w:rPr>
          <w:spacing w:val="-8"/>
        </w:rPr>
        <w:t xml:space="preserve"> </w:t>
      </w:r>
      <w:r w:rsidR="007462DC">
        <w:rPr>
          <w:spacing w:val="-67"/>
        </w:rPr>
        <w:t xml:space="preserve"> </w:t>
      </w:r>
      <w:r w:rsidR="007462DC">
        <w:t>від</w:t>
      </w:r>
      <w:r w:rsidR="007462DC">
        <w:rPr>
          <w:spacing w:val="3"/>
        </w:rPr>
        <w:t xml:space="preserve"> </w:t>
      </w:r>
      <w:r w:rsidR="007F0C2F">
        <w:t>17</w:t>
      </w:r>
      <w:r w:rsidR="007462DC">
        <w:t>.0</w:t>
      </w:r>
      <w:r w:rsidR="007F0C2F">
        <w:t>5</w:t>
      </w:r>
      <w:r w:rsidR="007462DC">
        <w:t>.2023</w:t>
      </w:r>
      <w:r w:rsidR="007462DC">
        <w:rPr>
          <w:spacing w:val="2"/>
        </w:rPr>
        <w:t xml:space="preserve"> </w:t>
      </w:r>
      <w:r w:rsidR="007462DC">
        <w:t>№</w:t>
      </w:r>
      <w:r w:rsidR="007F0C2F">
        <w:t>71</w:t>
      </w:r>
    </w:p>
    <w:p w:rsidR="003E0465" w:rsidRDefault="003E0465">
      <w:pPr>
        <w:pStyle w:val="a3"/>
        <w:spacing w:before="9"/>
      </w:pPr>
    </w:p>
    <w:p w:rsidR="003E0465" w:rsidRDefault="007462DC">
      <w:pPr>
        <w:pStyle w:val="1"/>
        <w:spacing w:line="322" w:lineRule="exact"/>
        <w:ind w:left="2978"/>
      </w:pPr>
      <w:r>
        <w:t>ДОВІДКА</w:t>
      </w:r>
    </w:p>
    <w:p w:rsidR="003E0465" w:rsidRDefault="007462DC">
      <w:pPr>
        <w:ind w:left="2980" w:right="2838"/>
        <w:jc w:val="center"/>
        <w:rPr>
          <w:b/>
          <w:sz w:val="28"/>
        </w:rPr>
      </w:pPr>
      <w:r>
        <w:rPr>
          <w:b/>
          <w:sz w:val="28"/>
        </w:rPr>
        <w:t>про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підсумки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проведення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самооцінювання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якості</w:t>
      </w:r>
    </w:p>
    <w:p w:rsidR="003E0465" w:rsidRDefault="007462DC">
      <w:pPr>
        <w:pStyle w:val="1"/>
        <w:spacing w:line="321" w:lineRule="exact"/>
        <w:ind w:left="2976"/>
      </w:pPr>
      <w:r>
        <w:t>освітньої</w:t>
      </w:r>
      <w:r>
        <w:rPr>
          <w:spacing w:val="-6"/>
        </w:rPr>
        <w:t xml:space="preserve"> </w:t>
      </w:r>
      <w:r>
        <w:t>діяльності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напрямом</w:t>
      </w:r>
    </w:p>
    <w:p w:rsidR="003E0465" w:rsidRDefault="007462DC">
      <w:pPr>
        <w:ind w:left="1090" w:right="939"/>
        <w:jc w:val="center"/>
        <w:rPr>
          <w:b/>
          <w:sz w:val="28"/>
        </w:rPr>
      </w:pPr>
      <w:r>
        <w:rPr>
          <w:b/>
          <w:sz w:val="28"/>
        </w:rPr>
        <w:t>«Педагогічна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діяльність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педагогічних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працівників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закладу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освіти»</w:t>
      </w:r>
    </w:p>
    <w:p w:rsidR="003E0465" w:rsidRDefault="003E0465">
      <w:pPr>
        <w:pStyle w:val="a3"/>
        <w:rPr>
          <w:b/>
          <w:sz w:val="30"/>
        </w:rPr>
      </w:pPr>
    </w:p>
    <w:p w:rsidR="00567285" w:rsidRDefault="00567285" w:rsidP="00567285">
      <w:pPr>
        <w:pStyle w:val="a3"/>
        <w:spacing w:line="276" w:lineRule="auto"/>
        <w:ind w:right="124"/>
        <w:jc w:val="both"/>
      </w:pPr>
      <w:r>
        <w:t>Відповідно до Законів України «Про освіту» (стаття 41, частини 3 ст.48)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повну</w:t>
      </w:r>
      <w:r>
        <w:rPr>
          <w:spacing w:val="1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середню</w:t>
      </w:r>
      <w:r>
        <w:rPr>
          <w:spacing w:val="1"/>
        </w:rPr>
        <w:t xml:space="preserve"> </w:t>
      </w:r>
      <w:r>
        <w:t>освіту»</w:t>
      </w:r>
      <w:r>
        <w:rPr>
          <w:spacing w:val="1"/>
        </w:rPr>
        <w:t xml:space="preserve"> </w:t>
      </w:r>
      <w:r>
        <w:t>(стаття</w:t>
      </w:r>
      <w:r>
        <w:rPr>
          <w:spacing w:val="1"/>
        </w:rPr>
        <w:t xml:space="preserve"> </w:t>
      </w:r>
      <w:r>
        <w:t>42),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моніторингу якості освіти, затвердженим наказом Міністерства освіти і науки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січня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54,</w:t>
      </w:r>
      <w:r>
        <w:rPr>
          <w:spacing w:val="1"/>
        </w:rPr>
        <w:t xml:space="preserve"> </w:t>
      </w:r>
      <w:r>
        <w:t>зареєстрованим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Міністерстві</w:t>
      </w:r>
      <w:r>
        <w:rPr>
          <w:spacing w:val="1"/>
        </w:rPr>
        <w:t xml:space="preserve"> </w:t>
      </w:r>
      <w:r>
        <w:t>юстиції</w:t>
      </w:r>
      <w:r>
        <w:rPr>
          <w:spacing w:val="1"/>
        </w:rPr>
        <w:t xml:space="preserve"> </w:t>
      </w:r>
      <w:r>
        <w:t xml:space="preserve">України 10 лютого 2020 року за № </w:t>
      </w:r>
      <w:hyperlink r:id="rId6">
        <w:r>
          <w:t>154/34437</w:t>
        </w:r>
      </w:hyperlink>
      <w:r>
        <w:t>, Методики оцінювання освітніх і</w:t>
      </w:r>
      <w:r>
        <w:rPr>
          <w:spacing w:val="1"/>
        </w:rPr>
        <w:t xml:space="preserve"> </w:t>
      </w:r>
      <w:r>
        <w:t>управлінських процесів ЗЗСО, наказу МОНУ «Про затвердження методичних</w:t>
      </w:r>
      <w:r>
        <w:rPr>
          <w:spacing w:val="1"/>
        </w:rPr>
        <w:t xml:space="preserve"> </w:t>
      </w:r>
      <w:r>
        <w:t>рекомендацій з питань формування внутрішньої системи забезпечення якості</w:t>
      </w:r>
      <w:r>
        <w:rPr>
          <w:spacing w:val="1"/>
        </w:rPr>
        <w:t xml:space="preserve"> </w:t>
      </w:r>
      <w:r>
        <w:t>освіти</w:t>
      </w:r>
      <w:r>
        <w:rPr>
          <w:spacing w:val="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ЗЗСО»</w:t>
      </w:r>
      <w:r>
        <w:rPr>
          <w:spacing w:val="-2"/>
        </w:rPr>
        <w:t xml:space="preserve"> </w:t>
      </w:r>
      <w:r>
        <w:t>від 30.11.2020</w:t>
      </w:r>
      <w:r>
        <w:rPr>
          <w:spacing w:val="3"/>
        </w:rPr>
        <w:t xml:space="preserve"> </w:t>
      </w:r>
      <w:r>
        <w:t>№1480,</w:t>
      </w:r>
      <w:r>
        <w:rPr>
          <w:spacing w:val="3"/>
        </w:rPr>
        <w:t xml:space="preserve"> </w:t>
      </w:r>
      <w:r>
        <w:t>Стратегії</w:t>
      </w:r>
      <w:r>
        <w:rPr>
          <w:spacing w:val="-7"/>
        </w:rPr>
        <w:t xml:space="preserve"> </w:t>
      </w:r>
      <w:r>
        <w:t>розвитку</w:t>
      </w:r>
      <w:r>
        <w:rPr>
          <w:spacing w:val="-2"/>
        </w:rPr>
        <w:t xml:space="preserve"> </w:t>
      </w:r>
      <w:r>
        <w:t>Іванковецького ліцею</w:t>
      </w:r>
      <w:r>
        <w:rPr>
          <w:spacing w:val="-2"/>
        </w:rPr>
        <w:t xml:space="preserve"> </w:t>
      </w:r>
      <w:r>
        <w:t>на 2021-2023 роки, Річного плану роботи на 2022-2023 н. р., Положення</w:t>
      </w:r>
      <w:r>
        <w:rPr>
          <w:spacing w:val="1"/>
        </w:rPr>
        <w:t xml:space="preserve"> </w:t>
      </w:r>
      <w:r>
        <w:t>про внутрішню систему забезпечення</w:t>
      </w:r>
      <w:r>
        <w:rPr>
          <w:spacing w:val="70"/>
        </w:rPr>
        <w:t xml:space="preserve"> </w:t>
      </w:r>
      <w:r>
        <w:t>якості освіти   в Іванковецькому ліцеї, наказу Іванковецького ліцею від 17. 01. 2023 № 5/2023-о</w:t>
      </w:r>
      <w:r>
        <w:rPr>
          <w:spacing w:val="1"/>
        </w:rPr>
        <w:t xml:space="preserve"> </w:t>
      </w:r>
      <w:r>
        <w:t>«Про створення</w:t>
      </w:r>
      <w:r>
        <w:rPr>
          <w:spacing w:val="1"/>
        </w:rPr>
        <w:t xml:space="preserve"> </w:t>
      </w:r>
      <w:r>
        <w:t>робочої та моніторингових  груп з проведення комплексного вивчення</w:t>
      </w:r>
      <w:r>
        <w:rPr>
          <w:spacing w:val="1"/>
        </w:rPr>
        <w:t xml:space="preserve"> </w:t>
      </w:r>
      <w:r>
        <w:t>й самооцінювання якості</w:t>
      </w:r>
      <w:r>
        <w:rPr>
          <w:spacing w:val="1"/>
        </w:rPr>
        <w:t xml:space="preserve"> </w:t>
      </w:r>
      <w:r>
        <w:t>освітньої діяльності та проведення комплексного самооцінювання за чотирма</w:t>
      </w:r>
      <w:r>
        <w:rPr>
          <w:spacing w:val="1"/>
        </w:rPr>
        <w:t xml:space="preserve"> </w:t>
      </w:r>
      <w:r>
        <w:t>напрямками»,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розбудови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освітньої діяльності та якості освіти</w:t>
      </w:r>
      <w:r>
        <w:rPr>
          <w:spacing w:val="1"/>
        </w:rPr>
        <w:t xml:space="preserve"> </w:t>
      </w:r>
      <w:r>
        <w:t>в закладі, постійного підвищення якості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моніторингу на всіх етапах освітнього процесу протягом грудня-березня було</w:t>
      </w:r>
      <w:r>
        <w:rPr>
          <w:spacing w:val="1"/>
        </w:rPr>
        <w:t xml:space="preserve"> </w:t>
      </w:r>
      <w:r>
        <w:t>проведено вивчення та самооцінювання системи оцінювання здобувачів освіти</w:t>
      </w:r>
      <w:r>
        <w:rPr>
          <w:spacing w:val="1"/>
        </w:rPr>
        <w:t xml:space="preserve"> </w:t>
      </w:r>
      <w:r>
        <w:t>робочою</w:t>
      </w:r>
      <w:r>
        <w:rPr>
          <w:spacing w:val="-1"/>
        </w:rPr>
        <w:t xml:space="preserve"> </w:t>
      </w:r>
      <w:r>
        <w:t>групою в складі:</w:t>
      </w:r>
    </w:p>
    <w:p w:rsidR="00567285" w:rsidRPr="00567285" w:rsidRDefault="00567285" w:rsidP="00567285">
      <w:pPr>
        <w:pStyle w:val="a3"/>
        <w:spacing w:line="276" w:lineRule="auto"/>
        <w:ind w:left="253" w:right="100" w:firstLine="355"/>
        <w:jc w:val="both"/>
        <w:rPr>
          <w:szCs w:val="22"/>
        </w:rPr>
      </w:pPr>
      <w:r w:rsidRPr="00567285">
        <w:rPr>
          <w:szCs w:val="22"/>
        </w:rPr>
        <w:t>1. Бойко Н.В., вчитель англійської мови, голова робочої групи;</w:t>
      </w:r>
    </w:p>
    <w:p w:rsidR="00567285" w:rsidRPr="00567285" w:rsidRDefault="00567285" w:rsidP="00567285">
      <w:pPr>
        <w:pStyle w:val="a3"/>
        <w:spacing w:line="276" w:lineRule="auto"/>
        <w:ind w:left="253" w:right="100" w:firstLine="355"/>
        <w:jc w:val="both"/>
        <w:rPr>
          <w:szCs w:val="22"/>
        </w:rPr>
      </w:pPr>
      <w:r w:rsidRPr="00567285">
        <w:rPr>
          <w:szCs w:val="22"/>
        </w:rPr>
        <w:t>2. Павлова О.В, голова методичного об’єднання класних керівників, заступник голови;</w:t>
      </w:r>
    </w:p>
    <w:p w:rsidR="00567285" w:rsidRPr="00567285" w:rsidRDefault="00567285" w:rsidP="00567285">
      <w:pPr>
        <w:pStyle w:val="a3"/>
        <w:spacing w:line="276" w:lineRule="auto"/>
        <w:ind w:left="253" w:right="100" w:firstLine="355"/>
        <w:jc w:val="both"/>
        <w:rPr>
          <w:szCs w:val="22"/>
        </w:rPr>
      </w:pPr>
      <w:r w:rsidRPr="00567285">
        <w:rPr>
          <w:szCs w:val="22"/>
        </w:rPr>
        <w:t>3. Дейбук Л.С., педагог-організатор;</w:t>
      </w:r>
    </w:p>
    <w:p w:rsidR="00567285" w:rsidRPr="00567285" w:rsidRDefault="00567285" w:rsidP="00567285">
      <w:pPr>
        <w:pStyle w:val="a3"/>
        <w:spacing w:line="276" w:lineRule="auto"/>
        <w:ind w:left="253" w:right="100" w:firstLine="355"/>
        <w:jc w:val="both"/>
        <w:rPr>
          <w:szCs w:val="22"/>
        </w:rPr>
      </w:pPr>
      <w:r w:rsidRPr="00567285">
        <w:rPr>
          <w:szCs w:val="22"/>
        </w:rPr>
        <w:t>4. Шмігель О.М., член батьківського комітету 10 класу;</w:t>
      </w:r>
    </w:p>
    <w:p w:rsidR="00567285" w:rsidRDefault="00567285" w:rsidP="00567285">
      <w:pPr>
        <w:pStyle w:val="a3"/>
        <w:spacing w:line="276" w:lineRule="auto"/>
        <w:ind w:left="253" w:right="100" w:firstLine="355"/>
        <w:jc w:val="both"/>
        <w:rPr>
          <w:szCs w:val="22"/>
        </w:rPr>
      </w:pPr>
      <w:r w:rsidRPr="00567285">
        <w:rPr>
          <w:szCs w:val="22"/>
        </w:rPr>
        <w:t>5. Дейбук О.С., член учнівського самоврядування.</w:t>
      </w:r>
    </w:p>
    <w:p w:rsidR="00567285" w:rsidRDefault="00567285" w:rsidP="00567285">
      <w:pPr>
        <w:pStyle w:val="a3"/>
        <w:spacing w:line="276" w:lineRule="auto"/>
        <w:ind w:left="253" w:right="100" w:firstLine="355"/>
        <w:jc w:val="both"/>
      </w:pPr>
      <w:r>
        <w:t>Члени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 xml:space="preserve">лютого – квітня 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навчальними заняттями та заповнювали форму спостереження, вивчали навчальну</w:t>
      </w:r>
      <w:r>
        <w:rPr>
          <w:spacing w:val="1"/>
        </w:rPr>
        <w:t xml:space="preserve"> </w:t>
      </w:r>
      <w:r>
        <w:t>документацію та проводили анкетування учасників освітнього процесу</w:t>
      </w:r>
      <w:r>
        <w:rPr>
          <w:spacing w:val="1"/>
        </w:rPr>
        <w:t xml:space="preserve"> </w:t>
      </w:r>
      <w:r>
        <w:t>( батьків,</w:t>
      </w:r>
      <w:r>
        <w:rPr>
          <w:spacing w:val="1"/>
        </w:rPr>
        <w:t xml:space="preserve"> </w:t>
      </w:r>
      <w:r>
        <w:t>педпрацівників,</w:t>
      </w:r>
      <w:r>
        <w:rPr>
          <w:spacing w:val="7"/>
        </w:rPr>
        <w:t xml:space="preserve"> </w:t>
      </w:r>
      <w:r>
        <w:t>учнів).</w:t>
      </w:r>
    </w:p>
    <w:p w:rsidR="003E0465" w:rsidRDefault="00567285" w:rsidP="00567285">
      <w:pPr>
        <w:pStyle w:val="a3"/>
        <w:spacing w:before="67" w:line="278" w:lineRule="auto"/>
        <w:ind w:left="253" w:right="592"/>
      </w:pPr>
      <w:r>
        <w:t>Результати</w:t>
      </w:r>
      <w:r>
        <w:rPr>
          <w:spacing w:val="1"/>
        </w:rPr>
        <w:t xml:space="preserve"> </w:t>
      </w:r>
      <w:r>
        <w:t>самооцінювання за</w:t>
      </w:r>
      <w:r>
        <w:rPr>
          <w:spacing w:val="1"/>
        </w:rPr>
        <w:t xml:space="preserve"> </w:t>
      </w:r>
      <w:r>
        <w:t>напрямом «Педагогічна діяльність 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освіти»</w:t>
      </w:r>
      <w:r>
        <w:rPr>
          <w:spacing w:val="1"/>
        </w:rPr>
        <w:t xml:space="preserve"> </w:t>
      </w:r>
      <w:r>
        <w:t>узагальнено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462DC">
        <w:t>таблиці:</w:t>
      </w:r>
    </w:p>
    <w:p w:rsidR="003E0465" w:rsidRDefault="003E0465">
      <w:pPr>
        <w:pStyle w:val="a3"/>
        <w:rPr>
          <w:sz w:val="20"/>
        </w:rPr>
      </w:pPr>
    </w:p>
    <w:p w:rsidR="003E0465" w:rsidRDefault="003E0465">
      <w:pPr>
        <w:pStyle w:val="a3"/>
        <w:rPr>
          <w:sz w:val="20"/>
        </w:rPr>
      </w:pPr>
    </w:p>
    <w:p w:rsidR="003E0465" w:rsidRDefault="003E0465">
      <w:pPr>
        <w:pStyle w:val="a3"/>
        <w:rPr>
          <w:sz w:val="20"/>
        </w:rPr>
      </w:pPr>
    </w:p>
    <w:p w:rsidR="003E0465" w:rsidRDefault="003E0465">
      <w:pPr>
        <w:pStyle w:val="a3"/>
        <w:rPr>
          <w:sz w:val="20"/>
        </w:rPr>
      </w:pPr>
    </w:p>
    <w:p w:rsidR="003E0465" w:rsidRDefault="003E0465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0"/>
      </w:tblGrid>
      <w:tr w:rsidR="003E0465">
        <w:trPr>
          <w:trHeight w:val="633"/>
        </w:trPr>
        <w:tc>
          <w:tcPr>
            <w:tcW w:w="10070" w:type="dxa"/>
          </w:tcPr>
          <w:p w:rsidR="003E0465" w:rsidRDefault="007462DC">
            <w:pPr>
              <w:pStyle w:val="TableParagraph"/>
              <w:spacing w:before="35"/>
              <w:ind w:left="4810" w:right="3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НАПРЯМ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3E0465" w:rsidRDefault="007462DC">
            <w:pPr>
              <w:pStyle w:val="TableParagraph"/>
              <w:spacing w:before="40" w:line="261" w:lineRule="exact"/>
              <w:ind w:left="869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«Педагогічна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діяльність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працівників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освіти»</w:t>
            </w:r>
          </w:p>
        </w:tc>
      </w:tr>
      <w:tr w:rsidR="003E0465">
        <w:trPr>
          <w:trHeight w:val="897"/>
        </w:trPr>
        <w:tc>
          <w:tcPr>
            <w:tcW w:w="10070" w:type="dxa"/>
          </w:tcPr>
          <w:p w:rsidR="003E0465" w:rsidRDefault="007462DC">
            <w:pPr>
              <w:pStyle w:val="TableParagraph"/>
              <w:spacing w:before="4" w:line="237" w:lineRule="auto"/>
              <w:ind w:left="9" w:right="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3.1.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Ефективність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планування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працівниками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своєї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використання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сучасних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освітніх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підходів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метою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формування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ключових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</w:tr>
      <w:tr w:rsidR="003E0465">
        <w:trPr>
          <w:trHeight w:val="3658"/>
        </w:trPr>
        <w:tc>
          <w:tcPr>
            <w:tcW w:w="10070" w:type="dxa"/>
          </w:tcPr>
          <w:p w:rsidR="003E0465" w:rsidRDefault="007462DC">
            <w:pPr>
              <w:pStyle w:val="TableParagraph"/>
              <w:spacing w:before="15" w:line="264" w:lineRule="auto"/>
              <w:ind w:left="114" w:right="413"/>
              <w:rPr>
                <w:b/>
                <w:sz w:val="24"/>
              </w:rPr>
            </w:pPr>
            <w:r>
              <w:rPr>
                <w:b/>
                <w:sz w:val="24"/>
              </w:rPr>
              <w:t>3.1.1. У вчителів наявне календарно-тематичне планування, розроблене самостійно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освітньої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 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роботи закладу,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спеціалізації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пробільності.</w:t>
            </w:r>
          </w:p>
          <w:p w:rsidR="003E0465" w:rsidRDefault="007462DC">
            <w:pPr>
              <w:pStyle w:val="TableParagraph"/>
              <w:spacing w:line="244" w:lineRule="exact"/>
              <w:ind w:left="9" w:right="0"/>
              <w:rPr>
                <w:sz w:val="24"/>
              </w:rPr>
            </w:pPr>
            <w:r>
              <w:rPr>
                <w:sz w:val="24"/>
              </w:rPr>
              <w:t>Всі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вчителі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розробляють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календарно-тематичні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плани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3E0465" w:rsidRDefault="007462D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аналізують ефективність його виконання та результати планування наприкінці навчального року.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Більшість вчителів зазначили, що аналіз КТП допомагає їм проаналізувати та вдосконалити КТП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наступному році, корегувати послідовність вивчення тем. Більшість вчителів зазначили, що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відчувають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втручання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керівництва закладу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КТП.</w:t>
            </w:r>
          </w:p>
          <w:p w:rsidR="003E0465" w:rsidRDefault="007462DC" w:rsidP="00EC1F7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 анкетуванні вчителі зазначили якими джерелами/ресурсами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користуються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розробленні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календарно-тематичного планування: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зразки, що пропон</w:t>
            </w:r>
            <w:r w:rsidR="00EC1F7A">
              <w:rPr>
                <w:sz w:val="24"/>
              </w:rPr>
              <w:t>уються фаховими виданнями – 64,7</w:t>
            </w:r>
            <w:r>
              <w:rPr>
                <w:sz w:val="24"/>
              </w:rPr>
              <w:t>%; 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розробки з інтернет-сайтів і блогів, що стосуються виклад</w:t>
            </w:r>
            <w:r w:rsidR="00EC1F7A">
              <w:rPr>
                <w:sz w:val="24"/>
              </w:rPr>
              <w:t>ання конкретного предмету – 64,7</w:t>
            </w:r>
            <w:r>
              <w:rPr>
                <w:sz w:val="24"/>
              </w:rPr>
              <w:t>%; 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рекомендації Міністерства освіти і науки України – </w:t>
            </w:r>
            <w:r w:rsidR="00EC1F7A">
              <w:rPr>
                <w:sz w:val="24"/>
              </w:rPr>
              <w:t>100</w:t>
            </w:r>
            <w:r>
              <w:rPr>
                <w:sz w:val="24"/>
              </w:rPr>
              <w:t>%; □ досвід, запозичений у колег –</w:t>
            </w:r>
            <w:r>
              <w:rPr>
                <w:spacing w:val="1"/>
                <w:sz w:val="24"/>
              </w:rPr>
              <w:t xml:space="preserve"> </w:t>
            </w:r>
            <w:r w:rsidR="00EC1F7A">
              <w:rPr>
                <w:sz w:val="24"/>
              </w:rPr>
              <w:t>29,4</w:t>
            </w:r>
            <w:r>
              <w:rPr>
                <w:sz w:val="24"/>
              </w:rPr>
              <w:t>%;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колегами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EC1F7A">
              <w:rPr>
                <w:sz w:val="24"/>
              </w:rPr>
              <w:t>35,3</w:t>
            </w:r>
            <w:r>
              <w:rPr>
                <w:sz w:val="24"/>
              </w:rPr>
              <w:t>%;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досвід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 w:rsidR="00EC1F7A">
              <w:rPr>
                <w:sz w:val="24"/>
              </w:rPr>
              <w:t>52,9</w:t>
            </w:r>
            <w:r>
              <w:rPr>
                <w:sz w:val="24"/>
              </w:rPr>
              <w:t>%;</w:t>
            </w:r>
          </w:p>
        </w:tc>
      </w:tr>
      <w:tr w:rsidR="003E0465">
        <w:trPr>
          <w:trHeight w:val="3691"/>
        </w:trPr>
        <w:tc>
          <w:tcPr>
            <w:tcW w:w="10070" w:type="dxa"/>
          </w:tcPr>
          <w:p w:rsidR="003E0465" w:rsidRDefault="007462DC">
            <w:pPr>
              <w:pStyle w:val="TableParagraph"/>
              <w:spacing w:before="51" w:line="237" w:lineRule="auto"/>
              <w:ind w:left="114" w:right="808"/>
              <w:rPr>
                <w:sz w:val="24"/>
              </w:rPr>
            </w:pPr>
            <w:r>
              <w:rPr>
                <w:b/>
                <w:sz w:val="24"/>
              </w:rPr>
              <w:t>3.1.2.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використовують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технології,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спрямовані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оволодіння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ключовими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наскрізними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уміннями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використанням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різних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</w:t>
            </w:r>
            <w:r>
              <w:rPr>
                <w:sz w:val="24"/>
              </w:rPr>
              <w:t>.</w:t>
            </w:r>
          </w:p>
          <w:p w:rsidR="003E0465" w:rsidRDefault="007462D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Всі учителі під час проведення навчальних занять, урізноманітнюючи форми та методи роботи,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спрямовували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 час проведення навчальних занять всі вчителі закладу формували ключові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мовою,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більшість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математичну компетентність та компетентність у галузі природничих наук, техніки і технології.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Половина вчителів працювали над розвитком в учнів екологічної, інформаційно-комунікаційної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компетентності. Більшість вчителів на навчальних заняттях формували громадянську, соціальну,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компетентність,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працювали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впродовж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життя".</w:t>
            </w:r>
          </w:p>
        </w:tc>
      </w:tr>
      <w:tr w:rsidR="003E0465">
        <w:trPr>
          <w:trHeight w:val="1732"/>
        </w:trPr>
        <w:tc>
          <w:tcPr>
            <w:tcW w:w="10070" w:type="dxa"/>
          </w:tcPr>
          <w:p w:rsidR="003E0465" w:rsidRDefault="007462DC">
            <w:pPr>
              <w:pStyle w:val="TableParagraph"/>
              <w:spacing w:before="35" w:line="242" w:lineRule="auto"/>
              <w:ind w:left="11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3.1.3.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забезпечують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індивідуальних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освітніх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траєкторій,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тому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числі за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власною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ініціативою.</w:t>
            </w:r>
          </w:p>
          <w:p w:rsidR="003E0465" w:rsidRDefault="007462DC">
            <w:pPr>
              <w:pStyle w:val="TableParagraph"/>
              <w:ind w:left="9" w:firstLine="62"/>
              <w:rPr>
                <w:sz w:val="24"/>
              </w:rPr>
            </w:pPr>
            <w:r>
              <w:rPr>
                <w:sz w:val="24"/>
              </w:rPr>
              <w:t>Більша половина вчителів закладу мають змогу простежувати індивідуальну освітню траєкторію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учнів та простежують її шляхом спостереження за учнями, враховуючи здібності та особливості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учня.</w:t>
            </w:r>
          </w:p>
        </w:tc>
      </w:tr>
      <w:tr w:rsidR="003E0465">
        <w:trPr>
          <w:trHeight w:val="2213"/>
        </w:trPr>
        <w:tc>
          <w:tcPr>
            <w:tcW w:w="10070" w:type="dxa"/>
          </w:tcPr>
          <w:p w:rsidR="003E0465" w:rsidRDefault="007462DC">
            <w:pPr>
              <w:pStyle w:val="TableParagraph"/>
              <w:spacing w:before="1"/>
              <w:ind w:left="114" w:right="6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3.1.4.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Педагогічні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працівники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створюють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використовують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власні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ресурси, мають публікації професійної тематики та оприлюднені методичні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розробки.</w:t>
            </w:r>
          </w:p>
          <w:p w:rsidR="003E0465" w:rsidRDefault="007462D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Педагогічні працівники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 створюють та використовують власні освітні ресурси, мають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публікації професійної тематики та оприлюднені методичні розробки, частина оприлюднює свої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інтернет-сайт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Урок»,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«Всеосвіта»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тощо),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частина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E0465" w:rsidRDefault="007462DC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паперових.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зазначили,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поширюють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досвід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чином: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публікації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вебсайті закладу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засновника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 w:rsidR="00EC1F7A">
              <w:rPr>
                <w:sz w:val="24"/>
              </w:rPr>
              <w:t>29,4</w:t>
            </w:r>
            <w:r>
              <w:rPr>
                <w:sz w:val="24"/>
              </w:rPr>
              <w:t>%;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</w:tr>
    </w:tbl>
    <w:p w:rsidR="003E0465" w:rsidRDefault="003E0465">
      <w:pPr>
        <w:spacing w:line="274" w:lineRule="exact"/>
        <w:rPr>
          <w:sz w:val="24"/>
        </w:rPr>
        <w:sectPr w:rsidR="003E0465">
          <w:pgSz w:w="11910" w:h="16840"/>
          <w:pgMar w:top="1040" w:right="4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0"/>
      </w:tblGrid>
      <w:tr w:rsidR="003E0465">
        <w:trPr>
          <w:trHeight w:val="1382"/>
        </w:trPr>
        <w:tc>
          <w:tcPr>
            <w:tcW w:w="10070" w:type="dxa"/>
          </w:tcPr>
          <w:p w:rsidR="003E0465" w:rsidRDefault="00EC1F7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 блогах – 5,9 </w:t>
            </w:r>
            <w:r w:rsidR="007462DC">
              <w:rPr>
                <w:sz w:val="24"/>
              </w:rPr>
              <w:t xml:space="preserve">%; □ у професійних спільнотах соціальних мереж – </w:t>
            </w:r>
            <w:r>
              <w:rPr>
                <w:sz w:val="24"/>
              </w:rPr>
              <w:t>70,6</w:t>
            </w:r>
            <w:r w:rsidR="007462DC">
              <w:rPr>
                <w:sz w:val="24"/>
              </w:rPr>
              <w:t>%; □ у матеріалах та/або</w:t>
            </w:r>
            <w:r w:rsidR="007462DC">
              <w:rPr>
                <w:spacing w:val="1"/>
                <w:sz w:val="24"/>
              </w:rPr>
              <w:t xml:space="preserve"> </w:t>
            </w:r>
            <w:r w:rsidR="007462DC">
              <w:rPr>
                <w:sz w:val="24"/>
              </w:rPr>
              <w:t xml:space="preserve">виступах конференцій – </w:t>
            </w:r>
            <w:r>
              <w:rPr>
                <w:sz w:val="24"/>
              </w:rPr>
              <w:t xml:space="preserve">47,1%; □ у фахових виданнях – 11,8 </w:t>
            </w:r>
            <w:r w:rsidR="007462DC">
              <w:rPr>
                <w:sz w:val="24"/>
              </w:rPr>
              <w:t xml:space="preserve">%; □ на освітніх онлайн платформах </w:t>
            </w:r>
            <w:r>
              <w:rPr>
                <w:sz w:val="24"/>
              </w:rPr>
              <w:t>–</w:t>
            </w:r>
            <w:r w:rsidR="007462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29,4</w:t>
            </w:r>
            <w:r w:rsidR="007462DC">
              <w:rPr>
                <w:sz w:val="24"/>
              </w:rPr>
              <w:t>%;</w:t>
            </w:r>
            <w:r w:rsidR="007462DC">
              <w:rPr>
                <w:spacing w:val="-4"/>
                <w:sz w:val="24"/>
              </w:rPr>
              <w:t xml:space="preserve"> </w:t>
            </w:r>
            <w:r w:rsidR="007462DC">
              <w:rPr>
                <w:sz w:val="24"/>
              </w:rPr>
              <w:t>□</w:t>
            </w:r>
            <w:r w:rsidR="007462DC">
              <w:rPr>
                <w:spacing w:val="1"/>
                <w:sz w:val="24"/>
              </w:rPr>
              <w:t xml:space="preserve"> </w:t>
            </w:r>
            <w:r w:rsidR="007462DC">
              <w:rPr>
                <w:sz w:val="24"/>
              </w:rPr>
              <w:t>не</w:t>
            </w:r>
            <w:r w:rsidR="007462DC">
              <w:rPr>
                <w:spacing w:val="-4"/>
                <w:sz w:val="24"/>
              </w:rPr>
              <w:t xml:space="preserve"> </w:t>
            </w:r>
            <w:r w:rsidR="007462DC">
              <w:rPr>
                <w:sz w:val="24"/>
              </w:rPr>
              <w:t>маю</w:t>
            </w:r>
            <w:r w:rsidR="007462DC">
              <w:rPr>
                <w:spacing w:val="-5"/>
                <w:sz w:val="24"/>
              </w:rPr>
              <w:t xml:space="preserve"> </w:t>
            </w:r>
            <w:r w:rsidR="007462DC">
              <w:rPr>
                <w:sz w:val="24"/>
              </w:rPr>
              <w:t>оприлюднених</w:t>
            </w:r>
            <w:r w:rsidR="007462DC">
              <w:rPr>
                <w:spacing w:val="-3"/>
                <w:sz w:val="24"/>
              </w:rPr>
              <w:t xml:space="preserve"> </w:t>
            </w:r>
            <w:r w:rsidR="007462DC">
              <w:rPr>
                <w:sz w:val="24"/>
              </w:rPr>
              <w:t>розробок</w:t>
            </w:r>
            <w:r w:rsidR="007462DC">
              <w:rPr>
                <w:spacing w:val="2"/>
                <w:sz w:val="24"/>
              </w:rPr>
              <w:t xml:space="preserve"> </w:t>
            </w:r>
            <w:r w:rsidR="007462DC">
              <w:rPr>
                <w:sz w:val="24"/>
              </w:rPr>
              <w:t>–</w:t>
            </w:r>
            <w:r w:rsidR="007462DC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11,8</w:t>
            </w:r>
            <w:r w:rsidR="007462DC">
              <w:rPr>
                <w:sz w:val="24"/>
              </w:rPr>
              <w:t>%;</w:t>
            </w:r>
          </w:p>
          <w:p w:rsidR="003E0465" w:rsidRDefault="007462DC">
            <w:pPr>
              <w:pStyle w:val="TableParagraph"/>
              <w:ind w:left="9" w:right="0"/>
              <w:jc w:val="lef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3E0465">
        <w:trPr>
          <w:trHeight w:val="2764"/>
        </w:trPr>
        <w:tc>
          <w:tcPr>
            <w:tcW w:w="10070" w:type="dxa"/>
          </w:tcPr>
          <w:p w:rsidR="003E0465" w:rsidRDefault="007462DC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3.1.5. Учителі використовують зміст предмету </w:t>
            </w:r>
            <w:r>
              <w:rPr>
                <w:b/>
                <w:sz w:val="24"/>
              </w:rPr>
              <w:t>(курсу) для формування загальнолюдських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цінностей,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числі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власним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комунікуванням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учнями.</w:t>
            </w:r>
          </w:p>
          <w:p w:rsidR="003E0465" w:rsidRDefault="007462D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Під час проведення навчальних занять більша половина вчителів спрямовують зміст навчального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патріотизму,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законів.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Більшість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розвивають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загальнолюдські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цінності(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емпатію,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толерантність, інклюзивну культуру). Більшість вчителів розвиває в учнів навички співпраці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 командної роботи. Більшість вчителів ( здебільшого вчителі початкової школи) під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 занять дотримуються гігієни навчання ( вправи для збереження зору, пальчикова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гімнастика,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фізкультхвилинок).</w:t>
            </w:r>
          </w:p>
        </w:tc>
      </w:tr>
      <w:tr w:rsidR="003E0465">
        <w:trPr>
          <w:trHeight w:val="4013"/>
        </w:trPr>
        <w:tc>
          <w:tcPr>
            <w:tcW w:w="10070" w:type="dxa"/>
          </w:tcPr>
          <w:p w:rsidR="003E0465" w:rsidRDefault="007462DC">
            <w:pPr>
              <w:pStyle w:val="TableParagraph"/>
              <w:spacing w:before="29"/>
              <w:ind w:left="114"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3.1.6.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використовують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ІКТ,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тому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числі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створенні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інформаційних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ресурсів,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комунікуванні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учасниками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</w:t>
            </w:r>
          </w:p>
          <w:p w:rsidR="003E0465" w:rsidRDefault="007462D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інформаційно-комунікаційні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(цифрові)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Більшість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інформаційно-комунікаційні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сприяють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пошуку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 онлайн-завдань.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Частина вчителів, які працюють з дітьми з ООП, використовують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допоміжні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роздаткові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підсилення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сприйняття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інформації.</w:t>
            </w:r>
          </w:p>
        </w:tc>
      </w:tr>
    </w:tbl>
    <w:p w:rsidR="003E0465" w:rsidRDefault="003E0465">
      <w:pPr>
        <w:rPr>
          <w:sz w:val="24"/>
        </w:rPr>
        <w:sectPr w:rsidR="003E0465">
          <w:pgSz w:w="11910" w:h="16840"/>
          <w:pgMar w:top="1120" w:right="4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1"/>
      </w:tblGrid>
      <w:tr w:rsidR="003E0465">
        <w:trPr>
          <w:trHeight w:val="599"/>
        </w:trPr>
        <w:tc>
          <w:tcPr>
            <w:tcW w:w="9921" w:type="dxa"/>
            <w:tcBorders>
              <w:top w:val="nil"/>
            </w:tcBorders>
          </w:tcPr>
          <w:p w:rsidR="003E0465" w:rsidRDefault="007462DC">
            <w:pPr>
              <w:pStyle w:val="TableParagraph"/>
              <w:spacing w:line="298" w:lineRule="exact"/>
              <w:ind w:left="499" w:right="2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Постійне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підвищення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рівня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педагогічної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майстерності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працівників</w:t>
            </w:r>
          </w:p>
        </w:tc>
      </w:tr>
      <w:tr w:rsidR="003E0465">
        <w:trPr>
          <w:trHeight w:val="551"/>
        </w:trPr>
        <w:tc>
          <w:tcPr>
            <w:tcW w:w="9921" w:type="dxa"/>
            <w:tcBorders>
              <w:bottom w:val="single" w:sz="6" w:space="0" w:color="E8EAEC"/>
            </w:tcBorders>
          </w:tcPr>
          <w:p w:rsidR="003E0465" w:rsidRDefault="007462DC">
            <w:pPr>
              <w:pStyle w:val="TableParagraph"/>
              <w:spacing w:line="268" w:lineRule="exact"/>
              <w:ind w:right="239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3.2.1.Забезпечують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власний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розвиток,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обираючи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кількість, види, форми 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підвищення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рівня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власної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майстерності</w:t>
            </w:r>
            <w:r>
              <w:rPr>
                <w:sz w:val="24"/>
              </w:rPr>
              <w:t>.</w:t>
            </w:r>
          </w:p>
        </w:tc>
      </w:tr>
      <w:tr w:rsidR="003E0465">
        <w:trPr>
          <w:trHeight w:val="566"/>
        </w:trPr>
        <w:tc>
          <w:tcPr>
            <w:tcW w:w="9921" w:type="dxa"/>
            <w:tcBorders>
              <w:top w:val="single" w:sz="6" w:space="0" w:color="E8EAEC"/>
              <w:bottom w:val="nil"/>
            </w:tcBorders>
            <w:shd w:val="clear" w:color="auto" w:fill="F0F3F4"/>
          </w:tcPr>
          <w:p w:rsidR="003E0465" w:rsidRDefault="003E0465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</w:tr>
      <w:tr w:rsidR="003E0465">
        <w:trPr>
          <w:trHeight w:val="5242"/>
        </w:trPr>
        <w:tc>
          <w:tcPr>
            <w:tcW w:w="9921" w:type="dxa"/>
            <w:tcBorders>
              <w:top w:val="nil"/>
            </w:tcBorders>
          </w:tcPr>
          <w:p w:rsidR="003E0465" w:rsidRDefault="007462DC">
            <w:pPr>
              <w:pStyle w:val="TableParagraph"/>
              <w:ind w:right="1" w:firstLine="124"/>
              <w:rPr>
                <w:sz w:val="24"/>
              </w:rPr>
            </w:pPr>
            <w:r>
              <w:rPr>
                <w:sz w:val="24"/>
              </w:rPr>
              <w:t>Усі педагогічні працівники закладу освіти згідно щорічного плану підвищення кваліфікації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 w:rsidR="00EC1F7A">
              <w:rPr>
                <w:sz w:val="24"/>
              </w:rPr>
              <w:t>Х</w:t>
            </w:r>
            <w:r>
              <w:rPr>
                <w:sz w:val="24"/>
              </w:rPr>
              <w:t>ОІППО,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свідчать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посвідчення про курсову перепідготовку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вчителів, а також обирають різні види, форми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напрямки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майстерності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«Едера»,</w:t>
            </w:r>
          </w:p>
          <w:p w:rsidR="003E0465" w:rsidRDefault="007462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«Прометеус»,</w:t>
            </w:r>
            <w:r>
              <w:rPr>
                <w:spacing w:val="1"/>
                <w:sz w:val="24"/>
              </w:rPr>
              <w:t xml:space="preserve"> </w:t>
            </w:r>
            <w:r w:rsidR="00EC1F7A">
              <w:rPr>
                <w:sz w:val="24"/>
              </w:rPr>
              <w:t xml:space="preserve">«Освіторія» </w:t>
            </w:r>
            <w:r>
              <w:rPr>
                <w:sz w:val="24"/>
              </w:rPr>
              <w:t>тощо.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 зазначили,   що для професійного зростання обирали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таку тематику впродовж останніх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(можливо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декілька варіантів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відповідей):</w:t>
            </w:r>
          </w:p>
          <w:p w:rsidR="003E0465" w:rsidRDefault="007462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EC1F7A">
              <w:rPr>
                <w:sz w:val="24"/>
              </w:rPr>
              <w:t>35,3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методичні аспекти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1"/>
                <w:sz w:val="24"/>
              </w:rPr>
              <w:t xml:space="preserve"> </w:t>
            </w:r>
            <w:r w:rsidR="00EC1F7A">
              <w:rPr>
                <w:sz w:val="24"/>
              </w:rPr>
              <w:t>предметів та курсів – 52,9</w:t>
            </w:r>
            <w:r>
              <w:rPr>
                <w:sz w:val="24"/>
              </w:rPr>
              <w:t xml:space="preserve"> %; □ інклюзивне навчання – </w:t>
            </w:r>
            <w:r w:rsidR="00EC1F7A">
              <w:rPr>
                <w:sz w:val="24"/>
              </w:rPr>
              <w:t>17,6</w:t>
            </w:r>
            <w:r>
              <w:rPr>
                <w:sz w:val="24"/>
              </w:rPr>
              <w:t xml:space="preserve"> %; □ форми організації 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процесу – </w:t>
            </w:r>
            <w:r w:rsidR="00EC1F7A">
              <w:rPr>
                <w:sz w:val="24"/>
              </w:rPr>
              <w:t>35,3</w:t>
            </w:r>
            <w:r>
              <w:rPr>
                <w:sz w:val="24"/>
              </w:rPr>
              <w:t>%; □ профілактика та прояви девіантної п</w:t>
            </w:r>
            <w:r w:rsidR="00EC1F7A">
              <w:rPr>
                <w:sz w:val="24"/>
              </w:rPr>
              <w:t>оведінки здобувачів освіти – 5,9</w:t>
            </w:r>
            <w:r>
              <w:rPr>
                <w:sz w:val="24"/>
              </w:rPr>
              <w:t>%; 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психологічні особливості роботи зі здобувачами освіти різних вікових категорій – </w:t>
            </w:r>
            <w:r w:rsidR="00EC1F7A">
              <w:rPr>
                <w:sz w:val="24"/>
              </w:rPr>
              <w:t>29,4</w:t>
            </w:r>
            <w:r>
              <w:rPr>
                <w:sz w:val="24"/>
              </w:rPr>
              <w:t xml:space="preserve"> %; 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безпечне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освітнє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середовище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 w:rsidR="00EC1F7A">
              <w:rPr>
                <w:sz w:val="24"/>
              </w:rPr>
              <w:t>52,9</w:t>
            </w:r>
            <w:r>
              <w:rPr>
                <w:sz w:val="24"/>
              </w:rPr>
              <w:t>%; □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громадянської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позиції</w:t>
            </w:r>
          </w:p>
          <w:p w:rsidR="003E0465" w:rsidRDefault="00EC1F7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– 29,4</w:t>
            </w:r>
            <w:r w:rsidR="007462DC">
              <w:rPr>
                <w:sz w:val="24"/>
              </w:rPr>
              <w:t xml:space="preserve">%; □ використання інформаційно-комунікаційних технологій в освіті – </w:t>
            </w:r>
            <w:r>
              <w:rPr>
                <w:sz w:val="24"/>
              </w:rPr>
              <w:t>47,1</w:t>
            </w:r>
            <w:r w:rsidR="007462DC">
              <w:rPr>
                <w:sz w:val="24"/>
              </w:rPr>
              <w:t>%; □ ділове</w:t>
            </w:r>
            <w:r w:rsidR="007462DC">
              <w:rPr>
                <w:spacing w:val="1"/>
                <w:sz w:val="24"/>
              </w:rPr>
              <w:t xml:space="preserve"> </w:t>
            </w:r>
            <w:r w:rsidR="007462DC">
              <w:rPr>
                <w:sz w:val="24"/>
              </w:rPr>
              <w:t>українське мовлення</w:t>
            </w:r>
            <w:r>
              <w:rPr>
                <w:sz w:val="24"/>
              </w:rPr>
              <w:t xml:space="preserve"> – 5,9%</w:t>
            </w:r>
            <w:r w:rsidR="007462DC">
              <w:rPr>
                <w:spacing w:val="-3"/>
                <w:sz w:val="24"/>
              </w:rPr>
              <w:t xml:space="preserve"> </w:t>
            </w:r>
            <w:r w:rsidR="007462DC">
              <w:rPr>
                <w:sz w:val="24"/>
              </w:rPr>
              <w:t>;</w:t>
            </w:r>
          </w:p>
          <w:p w:rsidR="003E0465" w:rsidRDefault="007462DC" w:rsidP="00EC1F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професійної кваліфікації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(можливо обрати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декілька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варіантів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відповідей) □ курси ІППО – </w:t>
            </w:r>
            <w:r w:rsidR="00EC1F7A">
              <w:rPr>
                <w:sz w:val="24"/>
              </w:rPr>
              <w:t>70,</w:t>
            </w:r>
            <w:r>
              <w:rPr>
                <w:sz w:val="24"/>
              </w:rPr>
              <w:t xml:space="preserve"> 6%; □ конференції – 2</w:t>
            </w:r>
            <w:r w:rsidR="00EC1F7A">
              <w:rPr>
                <w:sz w:val="24"/>
              </w:rPr>
              <w:t>9,4</w:t>
            </w:r>
            <w:r>
              <w:rPr>
                <w:sz w:val="24"/>
              </w:rPr>
              <w:t xml:space="preserve">%; □ методичні семінари – </w:t>
            </w:r>
            <w:r w:rsidR="00EC1F7A">
              <w:rPr>
                <w:sz w:val="24"/>
              </w:rPr>
              <w:t>82,4</w:t>
            </w:r>
            <w:r>
              <w:rPr>
                <w:sz w:val="24"/>
              </w:rPr>
              <w:t>%; 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тренінги, майстер-класи – </w:t>
            </w:r>
            <w:r w:rsidR="00EC1F7A">
              <w:rPr>
                <w:sz w:val="24"/>
              </w:rPr>
              <w:t>82,4</w:t>
            </w:r>
            <w:r>
              <w:rPr>
                <w:sz w:val="24"/>
              </w:rPr>
              <w:t xml:space="preserve">%; □ вебінари – </w:t>
            </w:r>
            <w:r w:rsidR="00EC1F7A">
              <w:rPr>
                <w:sz w:val="24"/>
              </w:rPr>
              <w:t>70,6</w:t>
            </w:r>
            <w:r>
              <w:rPr>
                <w:sz w:val="24"/>
              </w:rPr>
              <w:t xml:space="preserve"> %; □ онлайн-курси – 7</w:t>
            </w:r>
            <w:r w:rsidR="00EC1F7A">
              <w:rPr>
                <w:sz w:val="24"/>
              </w:rPr>
              <w:t>0,6</w:t>
            </w:r>
            <w:r>
              <w:rPr>
                <w:sz w:val="24"/>
              </w:rPr>
              <w:t>%; □ самоосвіта –</w:t>
            </w:r>
            <w:r>
              <w:rPr>
                <w:spacing w:val="1"/>
                <w:sz w:val="24"/>
              </w:rPr>
              <w:t xml:space="preserve"> </w:t>
            </w:r>
            <w:r w:rsidR="00EC1F7A">
              <w:rPr>
                <w:sz w:val="24"/>
              </w:rPr>
              <w:t>88,2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E0465">
        <w:trPr>
          <w:trHeight w:val="2578"/>
        </w:trPr>
        <w:tc>
          <w:tcPr>
            <w:tcW w:w="9921" w:type="dxa"/>
          </w:tcPr>
          <w:p w:rsidR="003E0465" w:rsidRDefault="007462DC">
            <w:pPr>
              <w:pStyle w:val="TableParagraph"/>
              <w:spacing w:before="121"/>
              <w:ind w:left="114" w:right="2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3.2.2. Педагогічні працівники здійснюють інноваційну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діяльність. У закладі освіти є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педагогічні працівники, які беруть участь у дослідно-експериментальній роботі,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помітна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їхня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результативна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(публікації,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впровадження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практику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роботи).</w:t>
            </w:r>
          </w:p>
          <w:p w:rsidR="003E0465" w:rsidRDefault="007462DC" w:rsidP="00DD4B93">
            <w:pPr>
              <w:pStyle w:val="TableParagraph"/>
              <w:spacing w:before="118"/>
              <w:ind w:left="114" w:right="167"/>
              <w:rPr>
                <w:sz w:val="24"/>
              </w:rPr>
            </w:pPr>
            <w:r>
              <w:rPr>
                <w:sz w:val="24"/>
              </w:rPr>
              <w:t>Окремі вчителі закладу публікують свої методичні розробки у фахових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виданнях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створюють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розробки.</w:t>
            </w:r>
            <w:r>
              <w:rPr>
                <w:spacing w:val="1"/>
                <w:sz w:val="24"/>
              </w:rPr>
              <w:t xml:space="preserve"> </w:t>
            </w:r>
            <w:r w:rsidR="00DD4B93">
              <w:rPr>
                <w:sz w:val="24"/>
              </w:rPr>
              <w:t>Одна вчителька Вітровчак 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 w:rsidR="00DD4B93">
              <w:rPr>
                <w:sz w:val="24"/>
              </w:rPr>
              <w:t>сертифікованим</w:t>
            </w:r>
            <w:r>
              <w:rPr>
                <w:spacing w:val="1"/>
                <w:sz w:val="24"/>
              </w:rPr>
              <w:t xml:space="preserve"> </w:t>
            </w:r>
            <w:r w:rsidR="00DD4B93">
              <w:rPr>
                <w:sz w:val="24"/>
              </w:rPr>
              <w:t>педагогом.</w:t>
            </w:r>
          </w:p>
        </w:tc>
      </w:tr>
      <w:tr w:rsidR="003E0465">
        <w:trPr>
          <w:trHeight w:val="1536"/>
        </w:trPr>
        <w:tc>
          <w:tcPr>
            <w:tcW w:w="9921" w:type="dxa"/>
          </w:tcPr>
          <w:p w:rsidR="003E0465" w:rsidRDefault="007462DC">
            <w:pPr>
              <w:pStyle w:val="TableParagraph"/>
              <w:spacing w:before="30"/>
              <w:ind w:left="114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Педагогічні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 освіти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залучаються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експертної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роботи.</w:t>
            </w:r>
          </w:p>
          <w:p w:rsidR="003E0465" w:rsidRDefault="003E0465">
            <w:pPr>
              <w:pStyle w:val="TableParagraph"/>
              <w:spacing w:before="41" w:line="259" w:lineRule="auto"/>
              <w:ind w:left="114" w:right="22"/>
              <w:jc w:val="left"/>
              <w:rPr>
                <w:sz w:val="24"/>
              </w:rPr>
            </w:pPr>
          </w:p>
        </w:tc>
      </w:tr>
      <w:tr w:rsidR="003E0465">
        <w:trPr>
          <w:trHeight w:val="599"/>
        </w:trPr>
        <w:tc>
          <w:tcPr>
            <w:tcW w:w="9921" w:type="dxa"/>
          </w:tcPr>
          <w:p w:rsidR="003E0465" w:rsidRDefault="007462DC">
            <w:pPr>
              <w:pStyle w:val="TableParagraph"/>
              <w:spacing w:line="298" w:lineRule="exact"/>
              <w:ind w:left="158" w:right="6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Налагодження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співпраці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здобувачами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їх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батьками,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</w:tr>
      <w:tr w:rsidR="003E0465">
        <w:trPr>
          <w:trHeight w:val="1454"/>
        </w:trPr>
        <w:tc>
          <w:tcPr>
            <w:tcW w:w="9921" w:type="dxa"/>
          </w:tcPr>
          <w:p w:rsidR="003E0465" w:rsidRDefault="007462DC">
            <w:pPr>
              <w:pStyle w:val="TableParagraph"/>
              <w:spacing w:before="37" w:line="237" w:lineRule="auto"/>
              <w:ind w:left="114" w:right="6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3.3.1.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Переважна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більшість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</w:t>
            </w:r>
            <w:r w:rsidR="00DD4B93"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вважають,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що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їхня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думка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має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(вислуховується, враховується) 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процесі.</w:t>
            </w:r>
          </w:p>
          <w:p w:rsidR="003E0465" w:rsidRDefault="007462DC" w:rsidP="00DD4B93">
            <w:pPr>
              <w:pStyle w:val="TableParagraph"/>
              <w:tabs>
                <w:tab w:val="left" w:pos="2963"/>
              </w:tabs>
              <w:spacing w:before="39" w:line="237" w:lineRule="auto"/>
              <w:ind w:left="114" w:right="272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анкетах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здобувачі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зазначили:</w:t>
            </w:r>
            <w:r>
              <w:rPr>
                <w:spacing w:val="21"/>
                <w:sz w:val="24"/>
              </w:rPr>
              <w:t xml:space="preserve"> </w:t>
            </w:r>
            <w:r w:rsidR="00DD4B93">
              <w:rPr>
                <w:sz w:val="24"/>
              </w:rPr>
              <w:t>45,8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їхня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думка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завжди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заслуховується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враховується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вчителями,</w:t>
            </w:r>
            <w:r>
              <w:rPr>
                <w:sz w:val="24"/>
              </w:rPr>
              <w:tab/>
            </w:r>
            <w:r w:rsidR="00DD4B93">
              <w:rPr>
                <w:sz w:val="24"/>
              </w:rPr>
              <w:t xml:space="preserve">37,5 </w:t>
            </w:r>
            <w:r>
              <w:rPr>
                <w:sz w:val="24"/>
              </w:rPr>
              <w:t>%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враховується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предметів,</w:t>
            </w:r>
            <w:r>
              <w:rPr>
                <w:spacing w:val="57"/>
                <w:sz w:val="24"/>
              </w:rPr>
              <w:t xml:space="preserve"> </w:t>
            </w:r>
            <w:r w:rsidR="00DD4B93">
              <w:rPr>
                <w:sz w:val="24"/>
              </w:rPr>
              <w:t xml:space="preserve">12,5 </w:t>
            </w:r>
            <w:r>
              <w:rPr>
                <w:sz w:val="24"/>
              </w:rPr>
              <w:t>%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 w:rsidR="00DD4B93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вважають,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вчителі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нав’язують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думку, як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єдино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правильну.</w:t>
            </w:r>
          </w:p>
        </w:tc>
      </w:tr>
      <w:tr w:rsidR="003E0465">
        <w:trPr>
          <w:trHeight w:val="2851"/>
        </w:trPr>
        <w:tc>
          <w:tcPr>
            <w:tcW w:w="9921" w:type="dxa"/>
          </w:tcPr>
          <w:p w:rsidR="003E0465" w:rsidRDefault="007462DC">
            <w:pPr>
              <w:pStyle w:val="TableParagraph"/>
              <w:spacing w:before="8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Переважна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більшість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працівників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використовують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спрямовані на формування партнерських взаємин зі здобувачами освіти, застосовують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особистісно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орієнтований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підхід.</w:t>
            </w:r>
          </w:p>
          <w:p w:rsidR="003E0465" w:rsidRDefault="007462DC" w:rsidP="00DD4B93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більша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особистісно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зорієнтований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підхід,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комунікація націлена на 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щоб кожен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учень відчував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 особистістю,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прослідковується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повага вчителя до кожної дитини, її цілей, запитів, інтересів, завдання вчителя враховують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життєві інтереси та запити учнів. </w:t>
            </w:r>
            <w:r w:rsidR="00DD4B93">
              <w:rPr>
                <w:sz w:val="24"/>
              </w:rPr>
              <w:t>Вчителі</w:t>
            </w:r>
            <w:r>
              <w:rPr>
                <w:sz w:val="24"/>
              </w:rPr>
              <w:t xml:space="preserve"> спрямовують комунікацію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мотивують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власний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життєвий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досвід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шукати</w:t>
            </w:r>
            <w:r w:rsidR="00DD4B93">
              <w:rPr>
                <w:sz w:val="24"/>
              </w:rPr>
              <w:t xml:space="preserve"> </w:t>
            </w:r>
            <w:r>
              <w:rPr>
                <w:sz w:val="24"/>
              </w:rPr>
              <w:t>варіанти рішень. Більшість вчителів на заняттях вислуховують та сприймають думки учнів.</w:t>
            </w:r>
            <w:r>
              <w:rPr>
                <w:spacing w:val="1"/>
                <w:sz w:val="24"/>
              </w:rPr>
              <w:t xml:space="preserve"> </w:t>
            </w:r>
            <w:r w:rsidR="00DD4B93">
              <w:rPr>
                <w:spacing w:val="1"/>
                <w:sz w:val="24"/>
              </w:rPr>
              <w:t>В</w:t>
            </w:r>
            <w:r>
              <w:rPr>
                <w:sz w:val="24"/>
              </w:rPr>
              <w:t>чителі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формулюють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 розв'язують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спільно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учнями.</w:t>
            </w:r>
          </w:p>
        </w:tc>
      </w:tr>
    </w:tbl>
    <w:p w:rsidR="003E0465" w:rsidRDefault="003E0465">
      <w:pPr>
        <w:spacing w:line="274" w:lineRule="exact"/>
        <w:rPr>
          <w:sz w:val="24"/>
        </w:rPr>
        <w:sectPr w:rsidR="003E0465">
          <w:pgSz w:w="11910" w:h="16840"/>
          <w:pgMar w:top="140" w:right="4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1"/>
      </w:tblGrid>
      <w:tr w:rsidR="003E0465">
        <w:trPr>
          <w:trHeight w:val="4143"/>
        </w:trPr>
        <w:tc>
          <w:tcPr>
            <w:tcW w:w="9921" w:type="dxa"/>
          </w:tcPr>
          <w:p w:rsidR="003E0465" w:rsidRDefault="007462DC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3.3.2.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Переважна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більшість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батьків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задоволені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рівнем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комунікації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педагогічними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працівниками.</w:t>
            </w:r>
          </w:p>
          <w:p w:rsidR="003E0465" w:rsidRDefault="007462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 закладі освіти налагоджена конструктивна комунікація педагогічних працівників із батьками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висвітлені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анкетуван</w:t>
            </w:r>
            <w:r w:rsidR="00EC1540">
              <w:rPr>
                <w:sz w:val="24"/>
              </w:rPr>
              <w:t>н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зворотній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зв’язок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закладу,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батьки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наступним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чином: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завжди-</w:t>
            </w:r>
            <w:r w:rsidR="00DD4B93">
              <w:rPr>
                <w:sz w:val="24"/>
              </w:rPr>
              <w:t>56,8</w:t>
            </w:r>
            <w:r>
              <w:rPr>
                <w:sz w:val="24"/>
              </w:rPr>
              <w:t>%;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переважно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так-</w:t>
            </w:r>
            <w:r>
              <w:rPr>
                <w:spacing w:val="24"/>
                <w:sz w:val="24"/>
              </w:rPr>
              <w:t xml:space="preserve"> </w:t>
            </w:r>
            <w:r w:rsidR="00DD4B93">
              <w:rPr>
                <w:sz w:val="24"/>
              </w:rPr>
              <w:t>29,7</w:t>
            </w:r>
            <w:r>
              <w:rPr>
                <w:sz w:val="24"/>
              </w:rPr>
              <w:t>%;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іноді-</w:t>
            </w:r>
            <w:r w:rsidR="00DD4B93">
              <w:rPr>
                <w:sz w:val="24"/>
              </w:rPr>
              <w:t>13.5</w:t>
            </w:r>
            <w:r>
              <w:rPr>
                <w:sz w:val="24"/>
              </w:rPr>
              <w:t>%;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ні,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ніколи-</w:t>
            </w:r>
            <w:r w:rsidR="00DD4B93">
              <w:rPr>
                <w:sz w:val="24"/>
              </w:rPr>
              <w:t xml:space="preserve"> </w:t>
            </w:r>
            <w:r>
              <w:rPr>
                <w:sz w:val="24"/>
              </w:rPr>
              <w:t>0. 2%. На запитання «На чию допомогу Ви найчастіше розраховуєте в школі у розв’язанні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проблемних ситуацій з дитиною» батьки дали наступні відповіді: (можливо обрати декілька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варіантів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відповідей)?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 w:rsidR="00DD4B93"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DD4B93">
              <w:rPr>
                <w:sz w:val="24"/>
              </w:rPr>
              <w:t>1,7</w:t>
            </w:r>
            <w:r>
              <w:rPr>
                <w:sz w:val="24"/>
              </w:rPr>
              <w:t>%;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заступника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4,3%;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керівника-</w:t>
            </w:r>
            <w:r w:rsidR="00DD4B93">
              <w:rPr>
                <w:sz w:val="24"/>
              </w:rPr>
              <w:t>94,6</w:t>
            </w:r>
            <w:r>
              <w:rPr>
                <w:sz w:val="24"/>
              </w:rPr>
              <w:t xml:space="preserve">%; □ шкільного психолога- </w:t>
            </w:r>
            <w:r w:rsidR="00DD4B93">
              <w:rPr>
                <w:sz w:val="24"/>
              </w:rPr>
              <w:t>0</w:t>
            </w:r>
            <w:r>
              <w:rPr>
                <w:sz w:val="24"/>
              </w:rPr>
              <w:t>%;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□ педагогів-</w:t>
            </w:r>
            <w:r w:rsidR="00DD4B93">
              <w:rPr>
                <w:sz w:val="24"/>
              </w:rPr>
              <w:t>1,7</w:t>
            </w:r>
            <w:r>
              <w:rPr>
                <w:sz w:val="24"/>
              </w:rPr>
              <w:t>%; □ інших батьків-</w:t>
            </w:r>
            <w:r w:rsidR="00DD4B93">
              <w:rPr>
                <w:sz w:val="24"/>
              </w:rPr>
              <w:t>0</w:t>
            </w:r>
            <w:r>
              <w:rPr>
                <w:sz w:val="24"/>
              </w:rPr>
              <w:t>%; 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2"/>
                <w:sz w:val="24"/>
              </w:rPr>
              <w:t xml:space="preserve"> </w:t>
            </w:r>
            <w:r w:rsidR="00DD4B93">
              <w:rPr>
                <w:sz w:val="24"/>
              </w:rPr>
              <w:t>освітою-0</w:t>
            </w:r>
            <w:r>
              <w:rPr>
                <w:sz w:val="24"/>
              </w:rPr>
              <w:t>%.</w:t>
            </w:r>
          </w:p>
          <w:p w:rsidR="003E0465" w:rsidRDefault="007462DC">
            <w:pPr>
              <w:pStyle w:val="TableParagraph"/>
              <w:ind w:right="239" w:firstLine="62"/>
              <w:jc w:val="left"/>
              <w:rPr>
                <w:sz w:val="24"/>
              </w:rPr>
            </w:pPr>
            <w:r>
              <w:rPr>
                <w:sz w:val="24"/>
              </w:rPr>
              <w:t>У який спосіб Ви отримуєте інформацію про діяльність закладу освіти (можливо обрати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декілька варіантів від</w:t>
            </w:r>
            <w:r w:rsidR="00EC1540">
              <w:rPr>
                <w:sz w:val="24"/>
              </w:rPr>
              <w:t>повідей)? □ батьківські збори-56</w:t>
            </w:r>
            <w:r>
              <w:rPr>
                <w:sz w:val="24"/>
              </w:rPr>
              <w:t>, 8%; □ інформація класного</w:t>
            </w:r>
            <w:r>
              <w:rPr>
                <w:spacing w:val="1"/>
                <w:sz w:val="24"/>
              </w:rPr>
              <w:t xml:space="preserve"> </w:t>
            </w:r>
            <w:r w:rsidR="00EC1540">
              <w:rPr>
                <w:sz w:val="24"/>
              </w:rPr>
              <w:t>керівника 81,1</w:t>
            </w:r>
            <w:r>
              <w:rPr>
                <w:sz w:val="24"/>
              </w:rPr>
              <w:t>%;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спільноти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мережа</w:t>
            </w:r>
            <w:r w:rsidR="00EC1540">
              <w:rPr>
                <w:sz w:val="24"/>
              </w:rPr>
              <w:t>х -67,6</w:t>
            </w:r>
            <w:r>
              <w:rPr>
                <w:sz w:val="24"/>
              </w:rPr>
              <w:t>%;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 w:rsidR="00EC1540">
              <w:rPr>
                <w:sz w:val="24"/>
              </w:rPr>
              <w:t>сайт-13,5</w:t>
            </w:r>
            <w:r>
              <w:rPr>
                <w:sz w:val="24"/>
              </w:rPr>
              <w:t>%;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важко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отримати</w:t>
            </w:r>
          </w:p>
          <w:p w:rsidR="003E0465" w:rsidRDefault="007462DC" w:rsidP="00EC1540">
            <w:pPr>
              <w:pStyle w:val="TableParagraph"/>
              <w:spacing w:line="269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інформацію-</w:t>
            </w:r>
            <w:r w:rsidR="00EC1540">
              <w:rPr>
                <w:sz w:val="24"/>
              </w:rPr>
              <w:t>2,7</w:t>
            </w:r>
            <w:r>
              <w:rPr>
                <w:sz w:val="24"/>
              </w:rPr>
              <w:t>%.</w:t>
            </w:r>
          </w:p>
        </w:tc>
      </w:tr>
      <w:tr w:rsidR="003E0465">
        <w:trPr>
          <w:trHeight w:val="2688"/>
        </w:trPr>
        <w:tc>
          <w:tcPr>
            <w:tcW w:w="9921" w:type="dxa"/>
          </w:tcPr>
          <w:p w:rsidR="003E0465" w:rsidRDefault="007462DC">
            <w:pPr>
              <w:pStyle w:val="TableParagraph"/>
              <w:spacing w:before="10" w:line="259" w:lineRule="auto"/>
              <w:ind w:left="66" w:right="239" w:firstLine="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3.3.3.У закладі освіти є неформальні об'єднання педагогічних працівників,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реалізуються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спільні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практикується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наставництво,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взаємовідвідування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уроків</w:t>
            </w:r>
          </w:p>
          <w:p w:rsidR="003E0465" w:rsidRDefault="003E0465">
            <w:pPr>
              <w:pStyle w:val="TableParagraph"/>
              <w:spacing w:before="10"/>
              <w:ind w:left="0" w:right="0"/>
              <w:jc w:val="left"/>
              <w:rPr>
                <w:sz w:val="25"/>
              </w:rPr>
            </w:pPr>
          </w:p>
          <w:p w:rsidR="003E0465" w:rsidRDefault="007462DC" w:rsidP="00EC1540">
            <w:pPr>
              <w:pStyle w:val="TableParagraph"/>
              <w:tabs>
                <w:tab w:val="left" w:pos="8076"/>
                <w:tab w:val="left" w:pos="8686"/>
              </w:tabs>
              <w:spacing w:line="261" w:lineRule="auto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У закладі освіти є неформальні об'єднання педагогічних працівників (</w:t>
            </w:r>
            <w:r w:rsidR="00EC1540">
              <w:rPr>
                <w:sz w:val="24"/>
              </w:rPr>
              <w:t>МО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реалізуються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спільні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проекти,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практикується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наставництво,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взаємовідвідування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уроків.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організовано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педагогічного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зростання.</w:t>
            </w:r>
            <w:r>
              <w:rPr>
                <w:sz w:val="24"/>
              </w:rPr>
              <w:tab/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ліцею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розділ,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  розміщується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методичну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закладу,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z w:val="24"/>
              </w:rPr>
              <w:tab/>
            </w:r>
            <w:r w:rsidR="00EC1540">
              <w:rPr>
                <w:sz w:val="24"/>
              </w:rPr>
              <w:t xml:space="preserve">МО, </w:t>
            </w:r>
            <w:r>
              <w:rPr>
                <w:sz w:val="24"/>
              </w:rPr>
              <w:t>про  освітні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блоги,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сайти).</w:t>
            </w:r>
          </w:p>
        </w:tc>
      </w:tr>
      <w:tr w:rsidR="003E0465">
        <w:trPr>
          <w:trHeight w:val="594"/>
        </w:trPr>
        <w:tc>
          <w:tcPr>
            <w:tcW w:w="9921" w:type="dxa"/>
          </w:tcPr>
          <w:p w:rsidR="003E0465" w:rsidRDefault="007462DC">
            <w:pPr>
              <w:pStyle w:val="TableParagraph"/>
              <w:spacing w:line="292" w:lineRule="exact"/>
              <w:ind w:right="10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3.4.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засадах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академічної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доброчесності</w:t>
            </w:r>
          </w:p>
        </w:tc>
      </w:tr>
      <w:tr w:rsidR="003E0465">
        <w:trPr>
          <w:trHeight w:val="3667"/>
        </w:trPr>
        <w:tc>
          <w:tcPr>
            <w:tcW w:w="9921" w:type="dxa"/>
          </w:tcPr>
          <w:p w:rsidR="003E0465" w:rsidRDefault="007462DC">
            <w:pPr>
              <w:pStyle w:val="TableParagraph"/>
              <w:spacing w:before="49" w:line="242" w:lineRule="auto"/>
              <w:ind w:left="114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3.4.1.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діють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засадах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доброчесності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(під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досягнень здобувачів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використання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джерел</w:t>
            </w:r>
          </w:p>
          <w:p w:rsidR="003E0465" w:rsidRDefault="007462DC">
            <w:pPr>
              <w:pStyle w:val="TableParagraph"/>
              <w:spacing w:before="14"/>
              <w:ind w:left="114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інформації,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досліджень,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запобігають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списуванню).</w:t>
            </w:r>
          </w:p>
          <w:p w:rsidR="003E0465" w:rsidRDefault="007462D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більшість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нагадують про академічну доброчесність. Однак, тільки деякі педагоги вказують на джерела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уроці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ресурсів.</w:t>
            </w:r>
          </w:p>
          <w:p w:rsidR="003E0465" w:rsidRDefault="007462DC">
            <w:pPr>
              <w:pStyle w:val="TableParagraph"/>
              <w:spacing w:line="242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своїй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діяльності?»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вчителі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відповіли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наступниим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3E0465" w:rsidRDefault="007462DC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242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при використанні інформації завжди вказую використане джерело - 73.1%; □ унеможливлюю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списування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(добираю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відповідні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застосовую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індивідуальні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варіанти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завдань)</w:t>
            </w:r>
            <w:r>
              <w:rPr>
                <w:spacing w:val="20"/>
                <w:sz w:val="24"/>
              </w:rPr>
              <w:t xml:space="preserve"> </w:t>
            </w:r>
            <w:r w:rsidR="0080201E"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 w:rsidR="0080201E">
              <w:rPr>
                <w:sz w:val="24"/>
              </w:rPr>
              <w:t>52,9</w:t>
            </w:r>
            <w:r>
              <w:rPr>
                <w:sz w:val="24"/>
              </w:rPr>
              <w:t>%;</w:t>
            </w:r>
          </w:p>
          <w:p w:rsidR="003E0465" w:rsidRDefault="007462DC" w:rsidP="0080201E">
            <w:pPr>
              <w:pStyle w:val="TableParagraph"/>
              <w:tabs>
                <w:tab w:val="left" w:pos="245"/>
              </w:tabs>
              <w:spacing w:line="271" w:lineRule="exact"/>
              <w:ind w:left="244" w:right="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проводжу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бесіди</w:t>
            </w:r>
            <w:r w:rsidR="0080201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відповідної тематики з учнями та їхніми батьками </w:t>
            </w:r>
            <w:r w:rsidR="0080201E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80201E">
              <w:rPr>
                <w:sz w:val="24"/>
              </w:rPr>
              <w:t>82,4</w:t>
            </w:r>
            <w:r>
              <w:rPr>
                <w:sz w:val="24"/>
              </w:rPr>
              <w:t>%; □ вказую 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вважаю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потрібне щось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робити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0;</w:t>
            </w:r>
          </w:p>
        </w:tc>
      </w:tr>
      <w:tr w:rsidR="003E0465">
        <w:trPr>
          <w:trHeight w:val="3908"/>
        </w:trPr>
        <w:tc>
          <w:tcPr>
            <w:tcW w:w="9921" w:type="dxa"/>
          </w:tcPr>
          <w:p w:rsidR="003E0465" w:rsidRDefault="007462DC">
            <w:pPr>
              <w:pStyle w:val="TableParagraph"/>
              <w:spacing w:before="34" w:line="242" w:lineRule="auto"/>
              <w:ind w:left="114" w:right="969"/>
              <w:rPr>
                <w:b/>
                <w:sz w:val="24"/>
              </w:rPr>
            </w:pPr>
            <w:r>
              <w:rPr>
                <w:b/>
                <w:sz w:val="24"/>
              </w:rPr>
              <w:t>3.4.2. Учителі інформують учнів про дотримання принципів академічної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доброчесності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під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позаурочній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  <w:p w:rsidR="003E0465" w:rsidRDefault="007462DC">
            <w:pPr>
              <w:pStyle w:val="TableParagraph"/>
              <w:rPr>
                <w:sz w:val="24"/>
              </w:rPr>
            </w:pPr>
            <w:r>
              <w:rPr>
                <w:color w:val="00FF00"/>
                <w:sz w:val="24"/>
              </w:rPr>
              <w:t>.</w:t>
            </w:r>
            <w:r>
              <w:rPr>
                <w:color w:val="00FF0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доброчесності.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більшість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цінності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самостійного виконання завдань, добирають вправи, що унеможливлюють списування. Деякі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вказують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джерело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інформації,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авторство.</w:t>
            </w:r>
          </w:p>
          <w:p w:rsidR="003E0465" w:rsidRDefault="007462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анкетах на питання «Що Ви робите для того, щоб запобігати випадкам порушень академічної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(списування,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плагіат,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фальсифікація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тощо)?»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(можливо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декілька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варіантів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знайомлю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80201E">
              <w:rPr>
                <w:sz w:val="24"/>
              </w:rPr>
              <w:t>35,3</w:t>
            </w:r>
            <w:r>
              <w:rPr>
                <w:sz w:val="24"/>
              </w:rPr>
              <w:t>%;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бесіди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доброчесності – </w:t>
            </w:r>
            <w:r w:rsidR="0080201E">
              <w:rPr>
                <w:sz w:val="24"/>
              </w:rPr>
              <w:t>82,4</w:t>
            </w:r>
            <w:r>
              <w:rPr>
                <w:sz w:val="24"/>
              </w:rPr>
              <w:t xml:space="preserve">%; □ на уроках даю такі завдання, які унеможливлюють списування – </w:t>
            </w:r>
            <w:r w:rsidR="0080201E">
              <w:rPr>
                <w:sz w:val="24"/>
              </w:rPr>
              <w:t>52.9</w:t>
            </w:r>
            <w:r>
              <w:rPr>
                <w:sz w:val="24"/>
              </w:rPr>
              <w:t xml:space="preserve">%; □ використовую методичні розробки для формування основ академічної доброчесності </w:t>
            </w:r>
            <w:r w:rsidR="0080201E"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80201E">
              <w:rPr>
                <w:sz w:val="24"/>
              </w:rPr>
              <w:t>23,5</w:t>
            </w:r>
            <w:r>
              <w:rPr>
                <w:sz w:val="24"/>
              </w:rPr>
              <w:t>%;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вважаю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зайвим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 w:rsidR="0080201E">
              <w:rPr>
                <w:sz w:val="24"/>
              </w:rPr>
              <w:t>0</w:t>
            </w:r>
            <w:r>
              <w:rPr>
                <w:sz w:val="24"/>
              </w:rPr>
              <w:t>%.</w:t>
            </w:r>
          </w:p>
          <w:p w:rsidR="003E0465" w:rsidRDefault="007462DC">
            <w:pPr>
              <w:pStyle w:val="TableParagraph"/>
              <w:spacing w:line="270" w:lineRule="exact"/>
              <w:ind w:right="0"/>
              <w:rPr>
                <w:sz w:val="24"/>
              </w:rPr>
            </w:pPr>
            <w:r>
              <w:rPr>
                <w:sz w:val="24"/>
              </w:rPr>
              <w:t>Під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анкетування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«Чи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проводяться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бесіди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важливість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</w:p>
        </w:tc>
      </w:tr>
    </w:tbl>
    <w:p w:rsidR="003E0465" w:rsidRDefault="003E0465">
      <w:pPr>
        <w:spacing w:line="270" w:lineRule="exact"/>
        <w:rPr>
          <w:sz w:val="24"/>
        </w:rPr>
        <w:sectPr w:rsidR="003E0465">
          <w:pgSz w:w="11910" w:h="16840"/>
          <w:pgMar w:top="1120" w:right="4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1"/>
      </w:tblGrid>
      <w:tr w:rsidR="003E0465">
        <w:trPr>
          <w:trHeight w:val="1382"/>
        </w:trPr>
        <w:tc>
          <w:tcPr>
            <w:tcW w:w="9921" w:type="dxa"/>
          </w:tcPr>
          <w:p w:rsidR="003E0465" w:rsidRDefault="007462DC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lastRenderedPageBreak/>
              <w:t>академічної доброчесності: неприпустимість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списування та плагіату, необхідності вказувати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джерела інформації, які використовуються тощо?» учні відповіли наступним чином: (можливо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декілька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варіантів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відповідей)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проводяться-</w:t>
            </w:r>
            <w:r w:rsidR="0080201E">
              <w:rPr>
                <w:sz w:val="24"/>
              </w:rPr>
              <w:t>37,5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%;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</w:p>
          <w:p w:rsidR="003E0465" w:rsidRDefault="007462DC" w:rsidP="0080201E">
            <w:pPr>
              <w:pStyle w:val="TableParagraph"/>
              <w:spacing w:line="274" w:lineRule="exact"/>
              <w:ind w:right="1"/>
              <w:rPr>
                <w:sz w:val="24"/>
              </w:rPr>
            </w:pPr>
            <w:r>
              <w:rPr>
                <w:sz w:val="24"/>
              </w:rPr>
              <w:t>нерегулярно-</w:t>
            </w:r>
            <w:r w:rsidR="0080201E">
              <w:rPr>
                <w:sz w:val="24"/>
              </w:rPr>
              <w:t>41,7</w:t>
            </w:r>
            <w:r>
              <w:rPr>
                <w:sz w:val="24"/>
              </w:rPr>
              <w:t>%;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тільки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початку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року-</w:t>
            </w:r>
            <w:r>
              <w:rPr>
                <w:spacing w:val="1"/>
                <w:sz w:val="24"/>
              </w:rPr>
              <w:t xml:space="preserve"> </w:t>
            </w:r>
            <w:r w:rsidR="0080201E">
              <w:rPr>
                <w:sz w:val="24"/>
              </w:rPr>
              <w:t>12,5</w:t>
            </w:r>
            <w:r>
              <w:rPr>
                <w:sz w:val="24"/>
              </w:rPr>
              <w:t>%;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подібні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проводились-</w:t>
            </w:r>
            <w:r w:rsidR="0080201E">
              <w:rPr>
                <w:sz w:val="24"/>
              </w:rPr>
              <w:t>4,2</w:t>
            </w:r>
            <w:r>
              <w:rPr>
                <w:sz w:val="24"/>
              </w:rPr>
              <w:t>%;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розумію,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 w:rsidR="0080201E">
              <w:rPr>
                <w:sz w:val="24"/>
              </w:rPr>
              <w:t>йдеться-4,2</w:t>
            </w:r>
            <w:r>
              <w:rPr>
                <w:sz w:val="24"/>
              </w:rPr>
              <w:t>%.</w:t>
            </w:r>
          </w:p>
        </w:tc>
      </w:tr>
    </w:tbl>
    <w:p w:rsidR="003E0465" w:rsidRDefault="003E0465">
      <w:pPr>
        <w:pStyle w:val="a3"/>
        <w:rPr>
          <w:sz w:val="20"/>
        </w:rPr>
      </w:pPr>
    </w:p>
    <w:p w:rsidR="003E0465" w:rsidRDefault="003E0465">
      <w:pPr>
        <w:pStyle w:val="a3"/>
        <w:spacing w:before="5"/>
        <w:rPr>
          <w:sz w:val="21"/>
        </w:rPr>
      </w:pPr>
    </w:p>
    <w:p w:rsidR="003E0465" w:rsidRDefault="007462DC">
      <w:pPr>
        <w:pStyle w:val="a3"/>
        <w:spacing w:before="87"/>
        <w:ind w:left="306"/>
      </w:pPr>
      <w:r>
        <w:t>Рівні</w:t>
      </w:r>
      <w:r>
        <w:rPr>
          <w:spacing w:val="-8"/>
        </w:rPr>
        <w:t xml:space="preserve"> </w:t>
      </w:r>
      <w:r>
        <w:t>оцінювання</w:t>
      </w:r>
      <w:r>
        <w:rPr>
          <w:spacing w:val="-1"/>
        </w:rPr>
        <w:t xml:space="preserve"> </w:t>
      </w:r>
      <w:r>
        <w:t>за вимогами:</w:t>
      </w:r>
    </w:p>
    <w:p w:rsidR="003E0465" w:rsidRDefault="007462DC">
      <w:pPr>
        <w:pStyle w:val="a5"/>
        <w:numPr>
          <w:ilvl w:val="1"/>
          <w:numId w:val="1"/>
        </w:numPr>
        <w:tabs>
          <w:tab w:val="left" w:pos="830"/>
        </w:tabs>
        <w:spacing w:before="249" w:line="252" w:lineRule="auto"/>
        <w:ind w:right="673" w:firstLine="0"/>
        <w:rPr>
          <w:sz w:val="28"/>
        </w:rPr>
      </w:pPr>
      <w:r>
        <w:rPr>
          <w:sz w:val="28"/>
        </w:rPr>
        <w:t>Ефективність</w:t>
      </w:r>
      <w:r>
        <w:rPr>
          <w:spacing w:val="3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педагогічними</w:t>
      </w:r>
      <w:r>
        <w:rPr>
          <w:spacing w:val="5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5"/>
          <w:sz w:val="28"/>
        </w:rPr>
        <w:t xml:space="preserve"> </w:t>
      </w:r>
      <w:r>
        <w:rPr>
          <w:sz w:val="28"/>
        </w:rPr>
        <w:t>своєї</w:t>
      </w:r>
      <w:r>
        <w:rPr>
          <w:spacing w:val="68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-67"/>
          <w:sz w:val="28"/>
        </w:rPr>
        <w:t xml:space="preserve"> </w:t>
      </w:r>
      <w:r>
        <w:rPr>
          <w:sz w:val="28"/>
        </w:rPr>
        <w:t>використання сучасних освітніх підходів до організації освітнього процесу 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49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52"/>
          <w:sz w:val="28"/>
        </w:rPr>
        <w:t xml:space="preserve"> </w:t>
      </w:r>
      <w:r>
        <w:rPr>
          <w:sz w:val="28"/>
        </w:rPr>
        <w:t>ключових</w:t>
      </w:r>
      <w:r>
        <w:rPr>
          <w:spacing w:val="51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5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50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60"/>
          <w:sz w:val="28"/>
        </w:rPr>
        <w:t xml:space="preserve"> </w:t>
      </w:r>
      <w:r>
        <w:rPr>
          <w:sz w:val="28"/>
        </w:rPr>
        <w:t>-</w:t>
      </w:r>
      <w:r>
        <w:rPr>
          <w:spacing w:val="53"/>
          <w:sz w:val="28"/>
        </w:rPr>
        <w:t xml:space="preserve"> </w:t>
      </w:r>
      <w:r>
        <w:rPr>
          <w:sz w:val="28"/>
        </w:rPr>
        <w:t>достатній</w:t>
      </w:r>
      <w:r>
        <w:rPr>
          <w:spacing w:val="-67"/>
          <w:sz w:val="28"/>
        </w:rPr>
        <w:t xml:space="preserve"> </w:t>
      </w:r>
      <w:r>
        <w:rPr>
          <w:sz w:val="28"/>
        </w:rPr>
        <w:t>рівень;</w:t>
      </w:r>
    </w:p>
    <w:p w:rsidR="003E0465" w:rsidRDefault="007462DC">
      <w:pPr>
        <w:pStyle w:val="a5"/>
        <w:numPr>
          <w:ilvl w:val="1"/>
          <w:numId w:val="1"/>
        </w:numPr>
        <w:tabs>
          <w:tab w:val="left" w:pos="863"/>
        </w:tabs>
        <w:spacing w:before="232" w:line="276" w:lineRule="auto"/>
        <w:ind w:right="668" w:firstLine="0"/>
        <w:rPr>
          <w:sz w:val="28"/>
        </w:rPr>
      </w:pPr>
      <w:r>
        <w:rPr>
          <w:sz w:val="28"/>
        </w:rPr>
        <w:t>Постійне</w:t>
      </w:r>
      <w:r>
        <w:rPr>
          <w:spacing w:val="4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42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рівня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39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37"/>
          <w:sz w:val="28"/>
        </w:rPr>
        <w:t xml:space="preserve"> </w:t>
      </w:r>
      <w:r>
        <w:rPr>
          <w:sz w:val="28"/>
        </w:rPr>
        <w:t>майстерності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5"/>
          <w:sz w:val="28"/>
        </w:rPr>
        <w:t xml:space="preserve"> </w:t>
      </w:r>
      <w:r>
        <w:rPr>
          <w:sz w:val="28"/>
        </w:rPr>
        <w:t>достатній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рівень;</w:t>
      </w:r>
    </w:p>
    <w:p w:rsidR="003E0465" w:rsidRDefault="007462DC">
      <w:pPr>
        <w:pStyle w:val="a5"/>
        <w:numPr>
          <w:ilvl w:val="1"/>
          <w:numId w:val="1"/>
        </w:numPr>
        <w:tabs>
          <w:tab w:val="left" w:pos="777"/>
        </w:tabs>
        <w:spacing w:before="201" w:line="276" w:lineRule="auto"/>
        <w:ind w:right="677" w:firstLine="0"/>
        <w:rPr>
          <w:sz w:val="28"/>
        </w:rPr>
      </w:pPr>
      <w:r>
        <w:rPr>
          <w:sz w:val="28"/>
        </w:rPr>
        <w:t>Налагодження</w:t>
      </w:r>
      <w:r>
        <w:rPr>
          <w:spacing w:val="26"/>
          <w:sz w:val="28"/>
        </w:rPr>
        <w:t xml:space="preserve"> </w:t>
      </w:r>
      <w:r>
        <w:rPr>
          <w:sz w:val="28"/>
        </w:rPr>
        <w:t>співпраці</w:t>
      </w:r>
      <w:r>
        <w:rPr>
          <w:spacing w:val="17"/>
          <w:sz w:val="28"/>
        </w:rPr>
        <w:t xml:space="preserve"> </w:t>
      </w:r>
      <w:r>
        <w:rPr>
          <w:sz w:val="28"/>
        </w:rPr>
        <w:t>зі</w:t>
      </w:r>
      <w:r>
        <w:rPr>
          <w:spacing w:val="17"/>
          <w:sz w:val="28"/>
        </w:rPr>
        <w:t xml:space="preserve"> </w:t>
      </w:r>
      <w:r>
        <w:rPr>
          <w:sz w:val="28"/>
        </w:rPr>
        <w:t>здобувачами</w:t>
      </w:r>
      <w:r>
        <w:rPr>
          <w:spacing w:val="23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25"/>
          <w:sz w:val="28"/>
        </w:rPr>
        <w:t xml:space="preserve"> </w:t>
      </w:r>
      <w:r>
        <w:rPr>
          <w:sz w:val="28"/>
        </w:rPr>
        <w:t>їх</w:t>
      </w:r>
      <w:r>
        <w:rPr>
          <w:spacing w:val="17"/>
          <w:sz w:val="28"/>
        </w:rPr>
        <w:t xml:space="preserve"> </w:t>
      </w:r>
      <w:r>
        <w:rPr>
          <w:sz w:val="28"/>
        </w:rPr>
        <w:t>батьками,</w:t>
      </w:r>
      <w:r>
        <w:rPr>
          <w:spacing w:val="26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достатній</w:t>
      </w:r>
      <w:r>
        <w:rPr>
          <w:spacing w:val="3"/>
          <w:sz w:val="28"/>
        </w:rPr>
        <w:t xml:space="preserve"> </w:t>
      </w:r>
      <w:r>
        <w:rPr>
          <w:sz w:val="28"/>
        </w:rPr>
        <w:t>рівень;</w:t>
      </w:r>
    </w:p>
    <w:p w:rsidR="003E0465" w:rsidRDefault="007462DC">
      <w:pPr>
        <w:pStyle w:val="a3"/>
        <w:spacing w:before="201" w:line="276" w:lineRule="auto"/>
        <w:ind w:left="253" w:right="592" w:firstLine="72"/>
      </w:pPr>
      <w:r>
        <w:t>3.</w:t>
      </w:r>
      <w:r>
        <w:rPr>
          <w:spacing w:val="21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Організація</w:t>
      </w:r>
      <w:r>
        <w:rPr>
          <w:spacing w:val="20"/>
        </w:rPr>
        <w:t xml:space="preserve"> </w:t>
      </w:r>
      <w:r>
        <w:t>педагогічної</w:t>
      </w:r>
      <w:r>
        <w:rPr>
          <w:spacing w:val="13"/>
        </w:rPr>
        <w:t xml:space="preserve"> </w:t>
      </w:r>
      <w:r>
        <w:t>діяльності</w:t>
      </w:r>
      <w:r>
        <w:rPr>
          <w:spacing w:val="13"/>
        </w:rPr>
        <w:t xml:space="preserve"> </w:t>
      </w:r>
      <w:r>
        <w:t>та</w:t>
      </w:r>
      <w:r>
        <w:rPr>
          <w:spacing w:val="19"/>
        </w:rPr>
        <w:t xml:space="preserve"> </w:t>
      </w:r>
      <w:r>
        <w:t>навчання</w:t>
      </w:r>
      <w:r>
        <w:rPr>
          <w:spacing w:val="19"/>
        </w:rPr>
        <w:t xml:space="preserve"> </w:t>
      </w:r>
      <w:r>
        <w:t>здобувачів</w:t>
      </w:r>
      <w:r>
        <w:rPr>
          <w:spacing w:val="16"/>
        </w:rPr>
        <w:t xml:space="preserve"> </w:t>
      </w:r>
      <w:r>
        <w:t>освіти</w:t>
      </w:r>
      <w:r>
        <w:rPr>
          <w:spacing w:val="1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засадах</w:t>
      </w:r>
      <w:r>
        <w:rPr>
          <w:spacing w:val="-4"/>
        </w:rPr>
        <w:t xml:space="preserve"> </w:t>
      </w:r>
      <w:r>
        <w:t>академічної</w:t>
      </w:r>
      <w:r>
        <w:rPr>
          <w:spacing w:val="-4"/>
        </w:rPr>
        <w:t xml:space="preserve"> </w:t>
      </w:r>
      <w:r>
        <w:t>доброчесності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достатній рівень.</w:t>
      </w:r>
    </w:p>
    <w:p w:rsidR="003E0465" w:rsidRDefault="003E0465">
      <w:pPr>
        <w:pStyle w:val="a3"/>
        <w:rPr>
          <w:sz w:val="30"/>
        </w:rPr>
      </w:pPr>
    </w:p>
    <w:p w:rsidR="003E0465" w:rsidRDefault="003E0465">
      <w:pPr>
        <w:pStyle w:val="a3"/>
        <w:rPr>
          <w:sz w:val="30"/>
        </w:rPr>
      </w:pPr>
    </w:p>
    <w:p w:rsidR="003E0465" w:rsidRDefault="003E0465">
      <w:pPr>
        <w:pStyle w:val="a3"/>
        <w:spacing w:before="10"/>
        <w:rPr>
          <w:sz w:val="40"/>
        </w:rPr>
      </w:pPr>
    </w:p>
    <w:p w:rsidR="003E0465" w:rsidRDefault="007462DC">
      <w:pPr>
        <w:pStyle w:val="a3"/>
        <w:tabs>
          <w:tab w:val="left" w:pos="7249"/>
        </w:tabs>
        <w:spacing w:before="1"/>
        <w:ind w:left="608"/>
      </w:pPr>
      <w:r>
        <w:t>Заступник</w:t>
      </w:r>
      <w:r>
        <w:rPr>
          <w:spacing w:val="-4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 w:rsidR="0080201E">
        <w:t>НВР</w:t>
      </w:r>
      <w:r>
        <w:tab/>
      </w:r>
      <w:r w:rsidR="0080201E">
        <w:t>Алла КОРІНЕВСЬКА</w:t>
      </w:r>
    </w:p>
    <w:p w:rsidR="003E0465" w:rsidRDefault="003E0465">
      <w:pPr>
        <w:sectPr w:rsidR="003E0465">
          <w:pgSz w:w="11910" w:h="16840"/>
          <w:pgMar w:top="1120" w:right="460" w:bottom="280" w:left="880" w:header="720" w:footer="720" w:gutter="0"/>
          <w:cols w:space="720"/>
        </w:sectPr>
      </w:pPr>
    </w:p>
    <w:p w:rsidR="003E0465" w:rsidRDefault="003E0465">
      <w:pPr>
        <w:pStyle w:val="a3"/>
        <w:spacing w:before="4"/>
        <w:rPr>
          <w:sz w:val="17"/>
        </w:rPr>
      </w:pPr>
    </w:p>
    <w:p w:rsidR="003E0465" w:rsidRDefault="003E0465">
      <w:pPr>
        <w:rPr>
          <w:sz w:val="17"/>
        </w:rPr>
        <w:sectPr w:rsidR="003E0465">
          <w:pgSz w:w="11910" w:h="16840"/>
          <w:pgMar w:top="1580" w:right="460" w:bottom="280" w:left="880" w:header="720" w:footer="720" w:gutter="0"/>
          <w:cols w:space="720"/>
        </w:sectPr>
      </w:pPr>
    </w:p>
    <w:p w:rsidR="003E0465" w:rsidRDefault="003E0465">
      <w:pPr>
        <w:pStyle w:val="a3"/>
        <w:spacing w:before="4"/>
        <w:rPr>
          <w:sz w:val="17"/>
        </w:rPr>
      </w:pPr>
    </w:p>
    <w:sectPr w:rsidR="003E0465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346"/>
    <w:multiLevelType w:val="multilevel"/>
    <w:tmpl w:val="92DCAC08"/>
    <w:lvl w:ilvl="0">
      <w:start w:val="3"/>
      <w:numFmt w:val="decimal"/>
      <w:lvlText w:val="%1"/>
      <w:lvlJc w:val="left"/>
      <w:pPr>
        <w:ind w:left="253" w:hanging="57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53" w:hanging="57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21" w:hanging="57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2" w:hanging="57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83" w:hanging="57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14" w:hanging="57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45" w:hanging="57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76" w:hanging="57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07" w:hanging="576"/>
      </w:pPr>
      <w:rPr>
        <w:rFonts w:hint="default"/>
        <w:lang w:val="uk-UA" w:eastAsia="en-US" w:bidi="ar-SA"/>
      </w:rPr>
    </w:lvl>
  </w:abstractNum>
  <w:abstractNum w:abstractNumId="1" w15:restartNumberingAfterBreak="0">
    <w:nsid w:val="19230452"/>
    <w:multiLevelType w:val="hybridMultilevel"/>
    <w:tmpl w:val="DF7051AC"/>
    <w:lvl w:ilvl="0" w:tplc="A5E6FB08">
      <w:start w:val="1"/>
      <w:numFmt w:val="decimal"/>
      <w:lvlText w:val="%1."/>
      <w:lvlJc w:val="left"/>
      <w:pPr>
        <w:ind w:left="253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12D28970">
      <w:numFmt w:val="bullet"/>
      <w:lvlText w:val="•"/>
      <w:lvlJc w:val="left"/>
      <w:pPr>
        <w:ind w:left="1290" w:hanging="212"/>
      </w:pPr>
      <w:rPr>
        <w:rFonts w:hint="default"/>
        <w:lang w:val="uk-UA" w:eastAsia="en-US" w:bidi="ar-SA"/>
      </w:rPr>
    </w:lvl>
    <w:lvl w:ilvl="2" w:tplc="F5288468">
      <w:numFmt w:val="bullet"/>
      <w:lvlText w:val="•"/>
      <w:lvlJc w:val="left"/>
      <w:pPr>
        <w:ind w:left="2321" w:hanging="212"/>
      </w:pPr>
      <w:rPr>
        <w:rFonts w:hint="default"/>
        <w:lang w:val="uk-UA" w:eastAsia="en-US" w:bidi="ar-SA"/>
      </w:rPr>
    </w:lvl>
    <w:lvl w:ilvl="3" w:tplc="050867CA">
      <w:numFmt w:val="bullet"/>
      <w:lvlText w:val="•"/>
      <w:lvlJc w:val="left"/>
      <w:pPr>
        <w:ind w:left="3352" w:hanging="212"/>
      </w:pPr>
      <w:rPr>
        <w:rFonts w:hint="default"/>
        <w:lang w:val="uk-UA" w:eastAsia="en-US" w:bidi="ar-SA"/>
      </w:rPr>
    </w:lvl>
    <w:lvl w:ilvl="4" w:tplc="36EAFFA4">
      <w:numFmt w:val="bullet"/>
      <w:lvlText w:val="•"/>
      <w:lvlJc w:val="left"/>
      <w:pPr>
        <w:ind w:left="4383" w:hanging="212"/>
      </w:pPr>
      <w:rPr>
        <w:rFonts w:hint="default"/>
        <w:lang w:val="uk-UA" w:eastAsia="en-US" w:bidi="ar-SA"/>
      </w:rPr>
    </w:lvl>
    <w:lvl w:ilvl="5" w:tplc="04E2D1C2">
      <w:numFmt w:val="bullet"/>
      <w:lvlText w:val="•"/>
      <w:lvlJc w:val="left"/>
      <w:pPr>
        <w:ind w:left="5414" w:hanging="212"/>
      </w:pPr>
      <w:rPr>
        <w:rFonts w:hint="default"/>
        <w:lang w:val="uk-UA" w:eastAsia="en-US" w:bidi="ar-SA"/>
      </w:rPr>
    </w:lvl>
    <w:lvl w:ilvl="6" w:tplc="81B68B68">
      <w:numFmt w:val="bullet"/>
      <w:lvlText w:val="•"/>
      <w:lvlJc w:val="left"/>
      <w:pPr>
        <w:ind w:left="6445" w:hanging="212"/>
      </w:pPr>
      <w:rPr>
        <w:rFonts w:hint="default"/>
        <w:lang w:val="uk-UA" w:eastAsia="en-US" w:bidi="ar-SA"/>
      </w:rPr>
    </w:lvl>
    <w:lvl w:ilvl="7" w:tplc="B450D63C">
      <w:numFmt w:val="bullet"/>
      <w:lvlText w:val="•"/>
      <w:lvlJc w:val="left"/>
      <w:pPr>
        <w:ind w:left="7476" w:hanging="212"/>
      </w:pPr>
      <w:rPr>
        <w:rFonts w:hint="default"/>
        <w:lang w:val="uk-UA" w:eastAsia="en-US" w:bidi="ar-SA"/>
      </w:rPr>
    </w:lvl>
    <w:lvl w:ilvl="8" w:tplc="5C520952">
      <w:numFmt w:val="bullet"/>
      <w:lvlText w:val="•"/>
      <w:lvlJc w:val="left"/>
      <w:pPr>
        <w:ind w:left="8507" w:hanging="212"/>
      </w:pPr>
      <w:rPr>
        <w:rFonts w:hint="default"/>
        <w:lang w:val="uk-UA" w:eastAsia="en-US" w:bidi="ar-SA"/>
      </w:rPr>
    </w:lvl>
  </w:abstractNum>
  <w:abstractNum w:abstractNumId="2" w15:restartNumberingAfterBreak="0">
    <w:nsid w:val="26D57049"/>
    <w:multiLevelType w:val="hybridMultilevel"/>
    <w:tmpl w:val="BF582284"/>
    <w:lvl w:ilvl="0" w:tplc="977E53F2">
      <w:numFmt w:val="bullet"/>
      <w:lvlText w:val="□"/>
      <w:lvlJc w:val="left"/>
      <w:pPr>
        <w:ind w:left="4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B98B7DC">
      <w:numFmt w:val="bullet"/>
      <w:lvlText w:val="•"/>
      <w:lvlJc w:val="left"/>
      <w:pPr>
        <w:ind w:left="991" w:hanging="211"/>
      </w:pPr>
      <w:rPr>
        <w:rFonts w:hint="default"/>
        <w:lang w:val="uk-UA" w:eastAsia="en-US" w:bidi="ar-SA"/>
      </w:rPr>
    </w:lvl>
    <w:lvl w:ilvl="2" w:tplc="2206BBA2">
      <w:numFmt w:val="bullet"/>
      <w:lvlText w:val="•"/>
      <w:lvlJc w:val="left"/>
      <w:pPr>
        <w:ind w:left="1982" w:hanging="211"/>
      </w:pPr>
      <w:rPr>
        <w:rFonts w:hint="default"/>
        <w:lang w:val="uk-UA" w:eastAsia="en-US" w:bidi="ar-SA"/>
      </w:rPr>
    </w:lvl>
    <w:lvl w:ilvl="3" w:tplc="AC2EEDB2">
      <w:numFmt w:val="bullet"/>
      <w:lvlText w:val="•"/>
      <w:lvlJc w:val="left"/>
      <w:pPr>
        <w:ind w:left="2973" w:hanging="211"/>
      </w:pPr>
      <w:rPr>
        <w:rFonts w:hint="default"/>
        <w:lang w:val="uk-UA" w:eastAsia="en-US" w:bidi="ar-SA"/>
      </w:rPr>
    </w:lvl>
    <w:lvl w:ilvl="4" w:tplc="488C7CC2">
      <w:numFmt w:val="bullet"/>
      <w:lvlText w:val="•"/>
      <w:lvlJc w:val="left"/>
      <w:pPr>
        <w:ind w:left="3964" w:hanging="211"/>
      </w:pPr>
      <w:rPr>
        <w:rFonts w:hint="default"/>
        <w:lang w:val="uk-UA" w:eastAsia="en-US" w:bidi="ar-SA"/>
      </w:rPr>
    </w:lvl>
    <w:lvl w:ilvl="5" w:tplc="B29ED932">
      <w:numFmt w:val="bullet"/>
      <w:lvlText w:val="•"/>
      <w:lvlJc w:val="left"/>
      <w:pPr>
        <w:ind w:left="4955" w:hanging="211"/>
      </w:pPr>
      <w:rPr>
        <w:rFonts w:hint="default"/>
        <w:lang w:val="uk-UA" w:eastAsia="en-US" w:bidi="ar-SA"/>
      </w:rPr>
    </w:lvl>
    <w:lvl w:ilvl="6" w:tplc="0DF0F65E">
      <w:numFmt w:val="bullet"/>
      <w:lvlText w:val="•"/>
      <w:lvlJc w:val="left"/>
      <w:pPr>
        <w:ind w:left="5946" w:hanging="211"/>
      </w:pPr>
      <w:rPr>
        <w:rFonts w:hint="default"/>
        <w:lang w:val="uk-UA" w:eastAsia="en-US" w:bidi="ar-SA"/>
      </w:rPr>
    </w:lvl>
    <w:lvl w:ilvl="7" w:tplc="3250A652">
      <w:numFmt w:val="bullet"/>
      <w:lvlText w:val="•"/>
      <w:lvlJc w:val="left"/>
      <w:pPr>
        <w:ind w:left="6937" w:hanging="211"/>
      </w:pPr>
      <w:rPr>
        <w:rFonts w:hint="default"/>
        <w:lang w:val="uk-UA" w:eastAsia="en-US" w:bidi="ar-SA"/>
      </w:rPr>
    </w:lvl>
    <w:lvl w:ilvl="8" w:tplc="26C0E80E">
      <w:numFmt w:val="bullet"/>
      <w:lvlText w:val="•"/>
      <w:lvlJc w:val="left"/>
      <w:pPr>
        <w:ind w:left="7928" w:hanging="211"/>
      </w:pPr>
      <w:rPr>
        <w:rFonts w:hint="default"/>
        <w:lang w:val="uk-UA" w:eastAsia="en-US" w:bidi="ar-SA"/>
      </w:rPr>
    </w:lvl>
  </w:abstractNum>
  <w:abstractNum w:abstractNumId="3" w15:restartNumberingAfterBreak="0">
    <w:nsid w:val="754F3756"/>
    <w:multiLevelType w:val="hybridMultilevel"/>
    <w:tmpl w:val="3F2833A0"/>
    <w:lvl w:ilvl="0" w:tplc="DDD0013E">
      <w:start w:val="1"/>
      <w:numFmt w:val="decimal"/>
      <w:lvlText w:val="%1."/>
      <w:lvlJc w:val="left"/>
      <w:pPr>
        <w:ind w:left="25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5326908">
      <w:numFmt w:val="bullet"/>
      <w:lvlText w:val="•"/>
      <w:lvlJc w:val="left"/>
      <w:pPr>
        <w:ind w:left="1290" w:hanging="284"/>
      </w:pPr>
      <w:rPr>
        <w:rFonts w:hint="default"/>
        <w:lang w:val="uk-UA" w:eastAsia="en-US" w:bidi="ar-SA"/>
      </w:rPr>
    </w:lvl>
    <w:lvl w:ilvl="2" w:tplc="C0E8FD16">
      <w:numFmt w:val="bullet"/>
      <w:lvlText w:val="•"/>
      <w:lvlJc w:val="left"/>
      <w:pPr>
        <w:ind w:left="2321" w:hanging="284"/>
      </w:pPr>
      <w:rPr>
        <w:rFonts w:hint="default"/>
        <w:lang w:val="uk-UA" w:eastAsia="en-US" w:bidi="ar-SA"/>
      </w:rPr>
    </w:lvl>
    <w:lvl w:ilvl="3" w:tplc="F6585380">
      <w:numFmt w:val="bullet"/>
      <w:lvlText w:val="•"/>
      <w:lvlJc w:val="left"/>
      <w:pPr>
        <w:ind w:left="3352" w:hanging="284"/>
      </w:pPr>
      <w:rPr>
        <w:rFonts w:hint="default"/>
        <w:lang w:val="uk-UA" w:eastAsia="en-US" w:bidi="ar-SA"/>
      </w:rPr>
    </w:lvl>
    <w:lvl w:ilvl="4" w:tplc="BB38FC0C">
      <w:numFmt w:val="bullet"/>
      <w:lvlText w:val="•"/>
      <w:lvlJc w:val="left"/>
      <w:pPr>
        <w:ind w:left="4383" w:hanging="284"/>
      </w:pPr>
      <w:rPr>
        <w:rFonts w:hint="default"/>
        <w:lang w:val="uk-UA" w:eastAsia="en-US" w:bidi="ar-SA"/>
      </w:rPr>
    </w:lvl>
    <w:lvl w:ilvl="5" w:tplc="E2546B04">
      <w:numFmt w:val="bullet"/>
      <w:lvlText w:val="•"/>
      <w:lvlJc w:val="left"/>
      <w:pPr>
        <w:ind w:left="5414" w:hanging="284"/>
      </w:pPr>
      <w:rPr>
        <w:rFonts w:hint="default"/>
        <w:lang w:val="uk-UA" w:eastAsia="en-US" w:bidi="ar-SA"/>
      </w:rPr>
    </w:lvl>
    <w:lvl w:ilvl="6" w:tplc="EDD8FA08">
      <w:numFmt w:val="bullet"/>
      <w:lvlText w:val="•"/>
      <w:lvlJc w:val="left"/>
      <w:pPr>
        <w:ind w:left="6445" w:hanging="284"/>
      </w:pPr>
      <w:rPr>
        <w:rFonts w:hint="default"/>
        <w:lang w:val="uk-UA" w:eastAsia="en-US" w:bidi="ar-SA"/>
      </w:rPr>
    </w:lvl>
    <w:lvl w:ilvl="7" w:tplc="A2EE20E4">
      <w:numFmt w:val="bullet"/>
      <w:lvlText w:val="•"/>
      <w:lvlJc w:val="left"/>
      <w:pPr>
        <w:ind w:left="7476" w:hanging="284"/>
      </w:pPr>
      <w:rPr>
        <w:rFonts w:hint="default"/>
        <w:lang w:val="uk-UA" w:eastAsia="en-US" w:bidi="ar-SA"/>
      </w:rPr>
    </w:lvl>
    <w:lvl w:ilvl="8" w:tplc="309C2992">
      <w:numFmt w:val="bullet"/>
      <w:lvlText w:val="•"/>
      <w:lvlJc w:val="left"/>
      <w:pPr>
        <w:ind w:left="8507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7D05775F"/>
    <w:multiLevelType w:val="hybridMultilevel"/>
    <w:tmpl w:val="A96AC1CE"/>
    <w:lvl w:ilvl="0" w:tplc="6F56941E">
      <w:start w:val="1"/>
      <w:numFmt w:val="decimal"/>
      <w:lvlText w:val="%1."/>
      <w:lvlJc w:val="left"/>
      <w:pPr>
        <w:ind w:left="253" w:hanging="36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8920F50">
      <w:numFmt w:val="bullet"/>
      <w:lvlText w:val="•"/>
      <w:lvlJc w:val="left"/>
      <w:pPr>
        <w:ind w:left="1290" w:hanging="365"/>
      </w:pPr>
      <w:rPr>
        <w:rFonts w:hint="default"/>
        <w:lang w:val="uk-UA" w:eastAsia="en-US" w:bidi="ar-SA"/>
      </w:rPr>
    </w:lvl>
    <w:lvl w:ilvl="2" w:tplc="CCD0CF52">
      <w:numFmt w:val="bullet"/>
      <w:lvlText w:val="•"/>
      <w:lvlJc w:val="left"/>
      <w:pPr>
        <w:ind w:left="2321" w:hanging="365"/>
      </w:pPr>
      <w:rPr>
        <w:rFonts w:hint="default"/>
        <w:lang w:val="uk-UA" w:eastAsia="en-US" w:bidi="ar-SA"/>
      </w:rPr>
    </w:lvl>
    <w:lvl w:ilvl="3" w:tplc="3B383506">
      <w:numFmt w:val="bullet"/>
      <w:lvlText w:val="•"/>
      <w:lvlJc w:val="left"/>
      <w:pPr>
        <w:ind w:left="3352" w:hanging="365"/>
      </w:pPr>
      <w:rPr>
        <w:rFonts w:hint="default"/>
        <w:lang w:val="uk-UA" w:eastAsia="en-US" w:bidi="ar-SA"/>
      </w:rPr>
    </w:lvl>
    <w:lvl w:ilvl="4" w:tplc="718CABAA">
      <w:numFmt w:val="bullet"/>
      <w:lvlText w:val="•"/>
      <w:lvlJc w:val="left"/>
      <w:pPr>
        <w:ind w:left="4383" w:hanging="365"/>
      </w:pPr>
      <w:rPr>
        <w:rFonts w:hint="default"/>
        <w:lang w:val="uk-UA" w:eastAsia="en-US" w:bidi="ar-SA"/>
      </w:rPr>
    </w:lvl>
    <w:lvl w:ilvl="5" w:tplc="14EA9D30">
      <w:numFmt w:val="bullet"/>
      <w:lvlText w:val="•"/>
      <w:lvlJc w:val="left"/>
      <w:pPr>
        <w:ind w:left="5414" w:hanging="365"/>
      </w:pPr>
      <w:rPr>
        <w:rFonts w:hint="default"/>
        <w:lang w:val="uk-UA" w:eastAsia="en-US" w:bidi="ar-SA"/>
      </w:rPr>
    </w:lvl>
    <w:lvl w:ilvl="6" w:tplc="B9E2B36E">
      <w:numFmt w:val="bullet"/>
      <w:lvlText w:val="•"/>
      <w:lvlJc w:val="left"/>
      <w:pPr>
        <w:ind w:left="6445" w:hanging="365"/>
      </w:pPr>
      <w:rPr>
        <w:rFonts w:hint="default"/>
        <w:lang w:val="uk-UA" w:eastAsia="en-US" w:bidi="ar-SA"/>
      </w:rPr>
    </w:lvl>
    <w:lvl w:ilvl="7" w:tplc="0BDA07F8">
      <w:numFmt w:val="bullet"/>
      <w:lvlText w:val="•"/>
      <w:lvlJc w:val="left"/>
      <w:pPr>
        <w:ind w:left="7476" w:hanging="365"/>
      </w:pPr>
      <w:rPr>
        <w:rFonts w:hint="default"/>
        <w:lang w:val="uk-UA" w:eastAsia="en-US" w:bidi="ar-SA"/>
      </w:rPr>
    </w:lvl>
    <w:lvl w:ilvl="8" w:tplc="19123EF8">
      <w:numFmt w:val="bullet"/>
      <w:lvlText w:val="•"/>
      <w:lvlJc w:val="left"/>
      <w:pPr>
        <w:ind w:left="8507" w:hanging="365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0465"/>
    <w:rsid w:val="003E0465"/>
    <w:rsid w:val="00567285"/>
    <w:rsid w:val="007462DC"/>
    <w:rsid w:val="007F0C2F"/>
    <w:rsid w:val="0080201E"/>
    <w:rsid w:val="00DD4B93"/>
    <w:rsid w:val="00E3057C"/>
    <w:rsid w:val="00EC1540"/>
    <w:rsid w:val="00EC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A7C0"/>
  <w15:docId w15:val="{3D1F03DE-1CEA-4A0D-BC74-B7DB3F3D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618" w:right="283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53"/>
    </w:pPr>
  </w:style>
  <w:style w:type="paragraph" w:customStyle="1" w:styleId="TableParagraph">
    <w:name w:val="Table Paragraph"/>
    <w:basedOn w:val="a"/>
    <w:uiPriority w:val="1"/>
    <w:qFormat/>
    <w:pPr>
      <w:ind w:left="4" w:right="-15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7462DC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npa/pro-zatverdzhennya-poryadku-provedennya-monitoringu-yakosti-osviti-zareyestrovanij-u-ministerstvi-yusticiyi-ukrayini-vid-10-lyutogo-2020-roku-15434437" TargetMode="External"/><Relationship Id="rId5" Type="http://schemas.openxmlformats.org/officeDocument/2006/relationships/hyperlink" Target="https://mon.gov.ua/ua/npa/pro-zatverdzhennya-poryadku-provedennya-monitoringu-yakosti-osviti-zareyestrovanij-u-ministerstvi-yusticiyi-ukrayini-vid-10-lyutogo-2020-roku-154344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2898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Мамонова Лидия Ивановна</dc:creator>
  <cp:lastModifiedBy>Пользователь</cp:lastModifiedBy>
  <cp:revision>9</cp:revision>
  <dcterms:created xsi:type="dcterms:W3CDTF">2023-05-28T16:38:00Z</dcterms:created>
  <dcterms:modified xsi:type="dcterms:W3CDTF">2023-11-20T09:08:00Z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2023-05-28T00:00:00Z</vt:filetime>
  </property>
</Properties>
</file>